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6ABF" w:rsidRDefault="00956ABF" w:rsidP="00956ABF">
      <w:pPr>
        <w:suppressAutoHyphens/>
        <w:spacing w:line="240" w:lineRule="auto"/>
        <w:ind w:left="1085"/>
        <w:jc w:val="both"/>
        <w:rPr>
          <w:rFonts w:ascii="Times New Roman" w:hAnsi="Times New Roman" w:cs="Times New Roman"/>
          <w:b/>
          <w:sz w:val="28"/>
          <w:szCs w:val="28"/>
        </w:rPr>
      </w:pPr>
      <w:r w:rsidRPr="006B0122">
        <w:rPr>
          <w:rFonts w:ascii="Times New Roman" w:hAnsi="Times New Roman" w:cs="Times New Roman"/>
          <w:b/>
          <w:sz w:val="28"/>
          <w:szCs w:val="28"/>
        </w:rPr>
        <w:t>Пояснительная записка</w:t>
      </w:r>
    </w:p>
    <w:p w:rsidR="00956ABF" w:rsidRPr="00956ABF" w:rsidRDefault="00956ABF" w:rsidP="00564F50">
      <w:pPr>
        <w:shd w:val="clear" w:color="auto" w:fill="FFFFFF"/>
        <w:tabs>
          <w:tab w:val="left" w:leader="dot" w:pos="1075"/>
        </w:tabs>
        <w:spacing w:after="0" w:line="240" w:lineRule="auto"/>
        <w:ind w:firstLine="539"/>
        <w:jc w:val="both"/>
        <w:rPr>
          <w:rFonts w:ascii="Times New Roman" w:hAnsi="Times New Roman" w:cs="Times New Roman"/>
          <w:sz w:val="28"/>
          <w:szCs w:val="28"/>
        </w:rPr>
      </w:pPr>
      <w:r w:rsidRPr="00956ABF">
        <w:rPr>
          <w:rFonts w:ascii="Times New Roman" w:hAnsi="Times New Roman" w:cs="Times New Roman"/>
          <w:sz w:val="28"/>
          <w:szCs w:val="28"/>
        </w:rPr>
        <w:t xml:space="preserve">Рабочая программа учебного курса по химии для </w:t>
      </w:r>
      <w:r w:rsidR="00564F50">
        <w:rPr>
          <w:rFonts w:ascii="Times New Roman" w:hAnsi="Times New Roman" w:cs="Times New Roman"/>
          <w:sz w:val="28"/>
          <w:szCs w:val="28"/>
        </w:rPr>
        <w:t>9</w:t>
      </w:r>
      <w:r w:rsidRPr="00956ABF">
        <w:rPr>
          <w:rFonts w:ascii="Times New Roman" w:hAnsi="Times New Roman" w:cs="Times New Roman"/>
          <w:sz w:val="28"/>
          <w:szCs w:val="28"/>
        </w:rPr>
        <w:t xml:space="preserve"> класса разработана на основе ФГОС второго поколения, примерной программы основного общего образования по химии (базовый уровень) и авторской программы О.С. Габриеляна (Габриелян О.С. программа курса химии для 8-11 классов общеобразова</w:t>
      </w:r>
      <w:r w:rsidR="00175B55">
        <w:rPr>
          <w:rFonts w:ascii="Times New Roman" w:hAnsi="Times New Roman" w:cs="Times New Roman"/>
          <w:sz w:val="28"/>
          <w:szCs w:val="28"/>
        </w:rPr>
        <w:t>тельных учреждений М:</w:t>
      </w:r>
      <w:r w:rsidR="007078B8">
        <w:rPr>
          <w:rFonts w:ascii="Times New Roman" w:hAnsi="Times New Roman" w:cs="Times New Roman"/>
          <w:sz w:val="28"/>
          <w:szCs w:val="28"/>
        </w:rPr>
        <w:t xml:space="preserve"> Дрофа,2012</w:t>
      </w:r>
      <w:r w:rsidRPr="00956ABF">
        <w:rPr>
          <w:rFonts w:ascii="Times New Roman" w:hAnsi="Times New Roman" w:cs="Times New Roman"/>
          <w:sz w:val="28"/>
          <w:szCs w:val="28"/>
        </w:rPr>
        <w:t xml:space="preserve">г). </w:t>
      </w:r>
    </w:p>
    <w:p w:rsidR="00564F50" w:rsidRPr="00564F50" w:rsidRDefault="001F7A41" w:rsidP="00564F50">
      <w:pPr>
        <w:shd w:val="clear" w:color="auto" w:fill="FFFFFF"/>
        <w:tabs>
          <w:tab w:val="left" w:leader="dot" w:pos="1075"/>
        </w:tabs>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Программа рассчитана на 70</w:t>
      </w:r>
      <w:r w:rsidR="00956ABF" w:rsidRPr="00956ABF">
        <w:rPr>
          <w:rFonts w:ascii="Times New Roman" w:hAnsi="Times New Roman" w:cs="Times New Roman"/>
          <w:sz w:val="28"/>
          <w:szCs w:val="28"/>
        </w:rPr>
        <w:t xml:space="preserve"> часов (2 часа в неделю). Данная программа конкретизирует содержание стандарта, даёт распределение </w:t>
      </w:r>
      <w:r w:rsidR="004D4EB2">
        <w:rPr>
          <w:rFonts w:ascii="Times New Roman" w:hAnsi="Times New Roman" w:cs="Times New Roman"/>
          <w:sz w:val="28"/>
          <w:szCs w:val="28"/>
        </w:rPr>
        <w:t>учебных часов по разделам курса,</w:t>
      </w:r>
      <w:r w:rsidR="00564F50">
        <w:rPr>
          <w:rFonts w:ascii="Times New Roman" w:hAnsi="Times New Roman" w:cs="Times New Roman"/>
          <w:sz w:val="28"/>
          <w:szCs w:val="28"/>
        </w:rPr>
        <w:t xml:space="preserve"> </w:t>
      </w:r>
      <w:r w:rsidR="00564F50" w:rsidRPr="00564F50">
        <w:rPr>
          <w:rFonts w:ascii="Times New Roman" w:hAnsi="Times New Roman" w:cs="Times New Roman"/>
          <w:sz w:val="28"/>
          <w:szCs w:val="28"/>
        </w:rPr>
        <w:t>определяет последовательность изу</w:t>
      </w:r>
      <w:r>
        <w:rPr>
          <w:rFonts w:ascii="Times New Roman" w:hAnsi="Times New Roman" w:cs="Times New Roman"/>
          <w:sz w:val="28"/>
          <w:szCs w:val="28"/>
        </w:rPr>
        <w:t xml:space="preserve">чения  содержания курса </w:t>
      </w:r>
      <w:r w:rsidR="004D4EB2">
        <w:rPr>
          <w:rFonts w:ascii="Times New Roman" w:hAnsi="Times New Roman" w:cs="Times New Roman"/>
          <w:sz w:val="28"/>
          <w:szCs w:val="28"/>
        </w:rPr>
        <w:t xml:space="preserve"> химии и формирования</w:t>
      </w:r>
      <w:r w:rsidR="00564F50" w:rsidRPr="00564F50">
        <w:rPr>
          <w:rFonts w:ascii="Times New Roman" w:hAnsi="Times New Roman" w:cs="Times New Roman"/>
          <w:sz w:val="28"/>
          <w:szCs w:val="28"/>
        </w:rPr>
        <w:t xml:space="preserve"> общих учебных и специфических предметных умений; даѐт ориентировочное распределение учебного вре</w:t>
      </w:r>
      <w:r w:rsidR="00564F50">
        <w:rPr>
          <w:rFonts w:ascii="Times New Roman" w:hAnsi="Times New Roman" w:cs="Times New Roman"/>
          <w:sz w:val="28"/>
          <w:szCs w:val="28"/>
        </w:rPr>
        <w:t>мени по разделам и  темам курса.</w:t>
      </w:r>
    </w:p>
    <w:p w:rsidR="00956ABF" w:rsidRPr="00564F50" w:rsidRDefault="00564F50" w:rsidP="00564F50">
      <w:pPr>
        <w:widowControl w:val="0"/>
        <w:spacing w:after="0" w:line="240" w:lineRule="auto"/>
        <w:ind w:firstLine="708"/>
        <w:jc w:val="both"/>
        <w:rPr>
          <w:rFonts w:ascii="Times New Roman" w:hAnsi="Times New Roman" w:cs="Times New Roman"/>
          <w:sz w:val="28"/>
          <w:szCs w:val="28"/>
        </w:rPr>
      </w:pPr>
      <w:r w:rsidRPr="00564F50">
        <w:rPr>
          <w:rFonts w:ascii="Times New Roman" w:hAnsi="Times New Roman" w:cs="Times New Roman"/>
          <w:sz w:val="28"/>
          <w:szCs w:val="28"/>
        </w:rPr>
        <w:t xml:space="preserve"> Содержание программы направлено на освоение знаний и на овладение умениями на базовом уровне, что соответствует Образовательной программе школы. Она включает все темы, предусмотренные федеральным государственным образовательным стандартом основного общего образования по химии и авторской программой учебного курса</w:t>
      </w:r>
    </w:p>
    <w:p w:rsidR="00956ABF" w:rsidRPr="006B0122" w:rsidRDefault="007078B8" w:rsidP="00564F50">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564F50">
        <w:rPr>
          <w:rFonts w:ascii="Times New Roman" w:hAnsi="Times New Roman" w:cs="Times New Roman"/>
          <w:sz w:val="28"/>
          <w:szCs w:val="28"/>
        </w:rPr>
        <w:t>Рабочая программа по химии для 9</w:t>
      </w:r>
      <w:r w:rsidR="00956ABF" w:rsidRPr="006B0122">
        <w:rPr>
          <w:rFonts w:ascii="Times New Roman" w:hAnsi="Times New Roman" w:cs="Times New Roman"/>
          <w:sz w:val="28"/>
          <w:szCs w:val="28"/>
        </w:rPr>
        <w:t xml:space="preserve"> класса руководствуется следующими нормативными документами: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Закон РФ от 29.12.2012 № 273-ФЗ «Об образовании в Российской Федерации» </w:t>
      </w:r>
    </w:p>
    <w:p w:rsidR="00956ABF" w:rsidRPr="00273088"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273088">
        <w:rPr>
          <w:rFonts w:ascii="Times New Roman" w:hAnsi="Times New Roman" w:cs="Times New Roman"/>
          <w:sz w:val="28"/>
          <w:szCs w:val="28"/>
        </w:rPr>
        <w:t xml:space="preserve">  Федеральный компонент государственных стандартов основного общего и среднего</w:t>
      </w:r>
      <w:r w:rsidR="00273088">
        <w:rPr>
          <w:rFonts w:ascii="Times New Roman" w:hAnsi="Times New Roman" w:cs="Times New Roman"/>
          <w:sz w:val="28"/>
          <w:szCs w:val="28"/>
        </w:rPr>
        <w:t xml:space="preserve"> </w:t>
      </w:r>
      <w:r w:rsidRPr="00273088">
        <w:rPr>
          <w:rFonts w:ascii="Times New Roman" w:hAnsi="Times New Roman" w:cs="Times New Roman"/>
          <w:sz w:val="28"/>
          <w:szCs w:val="28"/>
        </w:rPr>
        <w:t>общего образования, утвержденный приказом Министер</w:t>
      </w:r>
      <w:r w:rsidR="006433A8">
        <w:rPr>
          <w:rFonts w:ascii="Times New Roman" w:hAnsi="Times New Roman" w:cs="Times New Roman"/>
          <w:sz w:val="28"/>
          <w:szCs w:val="28"/>
        </w:rPr>
        <w:t xml:space="preserve">ства образования РФ от 05.03.2014 </w:t>
      </w:r>
      <w:r w:rsidRPr="00273088">
        <w:rPr>
          <w:rFonts w:ascii="Times New Roman" w:hAnsi="Times New Roman" w:cs="Times New Roman"/>
          <w:sz w:val="28"/>
          <w:szCs w:val="28"/>
        </w:rPr>
        <w:t xml:space="preserve">.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273088">
        <w:rPr>
          <w:rFonts w:ascii="Times New Roman" w:hAnsi="Times New Roman" w:cs="Times New Roman"/>
          <w:sz w:val="28"/>
          <w:szCs w:val="28"/>
          <w:lang w:eastAsia="ar-SA"/>
        </w:rPr>
        <w:t xml:space="preserve"> </w:t>
      </w:r>
      <w:r w:rsidRPr="006B0122">
        <w:rPr>
          <w:rFonts w:ascii="Times New Roman" w:hAnsi="Times New Roman" w:cs="Times New Roman"/>
          <w:sz w:val="28"/>
          <w:szCs w:val="28"/>
        </w:rPr>
        <w:t xml:space="preserve">Основная образовательная программа основного общего образования МБОУ «Рыбновская СШ №4»  </w:t>
      </w:r>
    </w:p>
    <w:p w:rsidR="000F12B5" w:rsidRDefault="000F12B5" w:rsidP="00956ABF">
      <w:pPr>
        <w:numPr>
          <w:ilvl w:val="0"/>
          <w:numId w:val="1"/>
        </w:numPr>
        <w:suppressAutoHyphens/>
        <w:spacing w:after="0" w:line="240" w:lineRule="auto"/>
        <w:jc w:val="both"/>
        <w:rPr>
          <w:rFonts w:ascii="Times New Roman" w:hAnsi="Times New Roman" w:cs="Times New Roman"/>
          <w:sz w:val="28"/>
          <w:szCs w:val="28"/>
          <w:lang w:eastAsia="ar-SA"/>
        </w:rPr>
      </w:pPr>
      <w:r w:rsidRPr="000F12B5">
        <w:rPr>
          <w:rFonts w:ascii="Times New Roman" w:hAnsi="Times New Roman" w:cs="Times New Roman"/>
          <w:sz w:val="28"/>
          <w:szCs w:val="28"/>
          <w:shd w:val="clear" w:color="auto" w:fill="FFFFFF"/>
        </w:rPr>
        <w:t>Федеральный перечень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утверждён приказом Минпросвещения </w:t>
      </w:r>
      <w:hyperlink r:id="rId8" w:tgtFrame="_blank" w:history="1">
        <w:r w:rsidRPr="000F12B5">
          <w:rPr>
            <w:rStyle w:val="a4"/>
            <w:rFonts w:ascii="Times New Roman" w:hAnsi="Times New Roman" w:cs="Times New Roman"/>
            <w:bCs/>
            <w:color w:val="auto"/>
            <w:sz w:val="28"/>
            <w:szCs w:val="28"/>
            <w:u w:val="none"/>
            <w:bdr w:val="none" w:sz="0" w:space="0" w:color="auto" w:frame="1"/>
            <w:shd w:val="clear" w:color="auto" w:fill="FFFFFF"/>
          </w:rPr>
          <w:t>России</w:t>
        </w:r>
      </w:hyperlink>
      <w:r w:rsidR="006433A8">
        <w:rPr>
          <w:rFonts w:ascii="Times New Roman" w:hAnsi="Times New Roman" w:cs="Times New Roman"/>
          <w:sz w:val="28"/>
          <w:szCs w:val="28"/>
          <w:shd w:val="clear" w:color="auto" w:fill="FFFFFF"/>
        </w:rPr>
        <w:t> от 20.05.2020</w:t>
      </w:r>
      <w:r w:rsidRPr="000F12B5">
        <w:rPr>
          <w:rFonts w:ascii="Times New Roman" w:hAnsi="Times New Roman" w:cs="Times New Roman"/>
          <w:sz w:val="28"/>
          <w:szCs w:val="28"/>
          <w:shd w:val="clear" w:color="auto" w:fill="FFFFFF"/>
        </w:rPr>
        <w:t xml:space="preserve"> № </w:t>
      </w:r>
      <w:r w:rsidR="006433A8">
        <w:rPr>
          <w:rFonts w:ascii="Times New Roman" w:hAnsi="Times New Roman" w:cs="Times New Roman"/>
          <w:sz w:val="28"/>
          <w:szCs w:val="28"/>
          <w:shd w:val="clear" w:color="auto" w:fill="FFFFFF"/>
        </w:rPr>
        <w:t>254</w:t>
      </w:r>
      <w:r w:rsidRPr="000F12B5">
        <w:rPr>
          <w:rFonts w:ascii="Arial" w:hAnsi="Arial" w:cs="Arial"/>
          <w:shd w:val="clear" w:color="auto" w:fill="FFFFFF"/>
        </w:rPr>
        <w:t>.</w:t>
      </w:r>
      <w:r>
        <w:rPr>
          <w:rFonts w:ascii="Arial" w:hAnsi="Arial" w:cs="Arial"/>
          <w:color w:val="666666"/>
          <w:shd w:val="clear" w:color="auto" w:fill="FFFFFF"/>
        </w:rPr>
        <w:t> </w:t>
      </w:r>
      <w:r w:rsidR="00956ABF" w:rsidRPr="006B0122">
        <w:rPr>
          <w:rFonts w:ascii="Times New Roman" w:hAnsi="Times New Roman" w:cs="Times New Roman"/>
          <w:sz w:val="28"/>
          <w:szCs w:val="28"/>
        </w:rPr>
        <w:t xml:space="preserve">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Учебный пла</w:t>
      </w:r>
      <w:r w:rsidR="006433A8">
        <w:rPr>
          <w:rFonts w:ascii="Times New Roman" w:hAnsi="Times New Roman" w:cs="Times New Roman"/>
          <w:sz w:val="28"/>
          <w:szCs w:val="28"/>
        </w:rPr>
        <w:t>н МБОУ «Рыбновская СШ№4» на 2022/2023</w:t>
      </w:r>
      <w:r w:rsidRPr="006B0122">
        <w:rPr>
          <w:rFonts w:ascii="Times New Roman" w:hAnsi="Times New Roman" w:cs="Times New Roman"/>
          <w:sz w:val="28"/>
          <w:szCs w:val="28"/>
        </w:rPr>
        <w:sym w:font="Symbol" w:char="F0D8"/>
      </w:r>
      <w:r w:rsidRPr="006B0122">
        <w:rPr>
          <w:rFonts w:ascii="Times New Roman" w:hAnsi="Times New Roman" w:cs="Times New Roman"/>
          <w:sz w:val="28"/>
          <w:szCs w:val="28"/>
        </w:rPr>
        <w:t xml:space="preserve"> учебный год. </w:t>
      </w:r>
    </w:p>
    <w:p w:rsidR="00956ABF" w:rsidRPr="006B0122" w:rsidRDefault="00956ABF" w:rsidP="00956ABF">
      <w:pPr>
        <w:numPr>
          <w:ilvl w:val="0"/>
          <w:numId w:val="1"/>
        </w:numPr>
        <w:suppressAutoHyphens/>
        <w:spacing w:after="0" w:line="240" w:lineRule="auto"/>
        <w:jc w:val="both"/>
        <w:rPr>
          <w:rFonts w:ascii="Times New Roman" w:hAnsi="Times New Roman" w:cs="Times New Roman"/>
          <w:sz w:val="28"/>
          <w:szCs w:val="28"/>
          <w:lang w:eastAsia="ar-SA"/>
        </w:rPr>
      </w:pPr>
      <w:r w:rsidRPr="006B0122">
        <w:rPr>
          <w:rFonts w:ascii="Times New Roman" w:hAnsi="Times New Roman" w:cs="Times New Roman"/>
          <w:sz w:val="28"/>
          <w:szCs w:val="28"/>
        </w:rPr>
        <w:t xml:space="preserve"> Программа курса химии для 8-11 классов общеобразовательных учреждений /О.С. Габриелян. – 5-е изд., перераб. и доп. – М.: Дрофа, </w:t>
      </w:r>
      <w:r w:rsidR="006433A8">
        <w:rPr>
          <w:rFonts w:ascii="Times New Roman" w:hAnsi="Times New Roman" w:cs="Times New Roman"/>
          <w:sz w:val="28"/>
          <w:szCs w:val="28"/>
        </w:rPr>
        <w:t>2019</w:t>
      </w:r>
      <w:r>
        <w:rPr>
          <w:rFonts w:ascii="Times New Roman" w:hAnsi="Times New Roman" w:cs="Times New Roman"/>
          <w:sz w:val="28"/>
          <w:szCs w:val="28"/>
        </w:rPr>
        <w:t xml:space="preserve"> год</w:t>
      </w:r>
    </w:p>
    <w:p w:rsidR="00956ABF" w:rsidRDefault="00956ABF" w:rsidP="00956ABF">
      <w:pPr>
        <w:autoSpaceDE w:val="0"/>
        <w:autoSpaceDN w:val="0"/>
        <w:adjustRightInd w:val="0"/>
        <w:spacing w:line="240" w:lineRule="auto"/>
        <w:jc w:val="both"/>
        <w:rPr>
          <w:rFonts w:ascii="Times New Roman" w:hAnsi="Times New Roman" w:cs="Times New Roman"/>
          <w:sz w:val="28"/>
          <w:szCs w:val="28"/>
        </w:rPr>
      </w:pPr>
    </w:p>
    <w:p w:rsidR="000F12B5" w:rsidRDefault="000F12B5" w:rsidP="00956ABF">
      <w:pPr>
        <w:autoSpaceDE w:val="0"/>
        <w:autoSpaceDN w:val="0"/>
        <w:adjustRightInd w:val="0"/>
        <w:spacing w:line="240" w:lineRule="auto"/>
        <w:jc w:val="both"/>
        <w:rPr>
          <w:rFonts w:ascii="Times New Roman" w:hAnsi="Times New Roman" w:cs="Times New Roman"/>
          <w:sz w:val="28"/>
          <w:szCs w:val="28"/>
        </w:rPr>
      </w:pPr>
    </w:p>
    <w:p w:rsidR="004D4EB2" w:rsidRDefault="004D4EB2" w:rsidP="00956ABF">
      <w:pPr>
        <w:autoSpaceDE w:val="0"/>
        <w:autoSpaceDN w:val="0"/>
        <w:adjustRightInd w:val="0"/>
        <w:spacing w:line="240" w:lineRule="auto"/>
        <w:jc w:val="both"/>
        <w:rPr>
          <w:rFonts w:ascii="Times New Roman" w:hAnsi="Times New Roman" w:cs="Times New Roman"/>
          <w:sz w:val="28"/>
          <w:szCs w:val="28"/>
        </w:rPr>
      </w:pPr>
    </w:p>
    <w:p w:rsidR="004D4EB2" w:rsidRDefault="004D4EB2" w:rsidP="00956ABF">
      <w:pPr>
        <w:autoSpaceDE w:val="0"/>
        <w:autoSpaceDN w:val="0"/>
        <w:adjustRightInd w:val="0"/>
        <w:spacing w:line="240" w:lineRule="auto"/>
        <w:jc w:val="both"/>
        <w:rPr>
          <w:rFonts w:ascii="Times New Roman" w:hAnsi="Times New Roman" w:cs="Times New Roman"/>
          <w:sz w:val="28"/>
          <w:szCs w:val="28"/>
        </w:rPr>
      </w:pPr>
    </w:p>
    <w:p w:rsidR="000F12B5" w:rsidRDefault="000F12B5" w:rsidP="00956ABF">
      <w:pPr>
        <w:autoSpaceDE w:val="0"/>
        <w:autoSpaceDN w:val="0"/>
        <w:adjustRightInd w:val="0"/>
        <w:spacing w:line="240" w:lineRule="auto"/>
        <w:jc w:val="both"/>
        <w:rPr>
          <w:rFonts w:ascii="Times New Roman" w:hAnsi="Times New Roman" w:cs="Times New Roman"/>
          <w:sz w:val="28"/>
          <w:szCs w:val="28"/>
        </w:rPr>
      </w:pPr>
    </w:p>
    <w:p w:rsidR="00956ABF" w:rsidRPr="00956ABF" w:rsidRDefault="00956ABF" w:rsidP="00090A1A">
      <w:pPr>
        <w:autoSpaceDE w:val="0"/>
        <w:autoSpaceDN w:val="0"/>
        <w:adjustRightInd w:val="0"/>
        <w:spacing w:after="0" w:line="240" w:lineRule="auto"/>
        <w:ind w:firstLine="708"/>
        <w:jc w:val="both"/>
        <w:rPr>
          <w:rFonts w:ascii="Times New Roman" w:hAnsi="Times New Roman" w:cs="Times New Roman"/>
          <w:sz w:val="28"/>
          <w:szCs w:val="28"/>
        </w:rPr>
      </w:pPr>
    </w:p>
    <w:tbl>
      <w:tblPr>
        <w:tblW w:w="9258" w:type="dxa"/>
        <w:jc w:val="center"/>
        <w:tblInd w:w="-1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28"/>
        <w:gridCol w:w="1334"/>
        <w:gridCol w:w="916"/>
        <w:gridCol w:w="1843"/>
        <w:gridCol w:w="2885"/>
      </w:tblGrid>
      <w:tr w:rsidR="00B3516D" w:rsidRPr="0069352C" w:rsidTr="00175B55">
        <w:trPr>
          <w:jc w:val="center"/>
        </w:trPr>
        <w:tc>
          <w:tcPr>
            <w:tcW w:w="2328"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Автор/Авторский коллектив</w:t>
            </w:r>
          </w:p>
        </w:tc>
        <w:tc>
          <w:tcPr>
            <w:tcW w:w="1556"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Название учебника</w:t>
            </w:r>
          </w:p>
        </w:tc>
        <w:tc>
          <w:tcPr>
            <w:tcW w:w="916"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Класс</w:t>
            </w:r>
          </w:p>
        </w:tc>
        <w:tc>
          <w:tcPr>
            <w:tcW w:w="0" w:type="auto"/>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Издатель учебника</w:t>
            </w:r>
          </w:p>
        </w:tc>
        <w:tc>
          <w:tcPr>
            <w:tcW w:w="3134" w:type="dxa"/>
          </w:tcPr>
          <w:p w:rsidR="00B3516D" w:rsidRPr="00B3516D" w:rsidRDefault="00B3516D" w:rsidP="00B3516D">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lang w:eastAsia="ar-SA"/>
              </w:rPr>
              <w:t>Нормативный документ</w:t>
            </w:r>
          </w:p>
        </w:tc>
      </w:tr>
      <w:tr w:rsidR="00B3516D" w:rsidRPr="0069352C" w:rsidTr="00175B55">
        <w:trPr>
          <w:jc w:val="center"/>
        </w:trPr>
        <w:tc>
          <w:tcPr>
            <w:tcW w:w="2328" w:type="dxa"/>
          </w:tcPr>
          <w:p w:rsidR="00B3516D" w:rsidRDefault="00B3516D" w:rsidP="00B3516D">
            <w:pPr>
              <w:suppressAutoHyphens/>
              <w:spacing w:line="240" w:lineRule="auto"/>
              <w:rPr>
                <w:rFonts w:ascii="Times New Roman" w:hAnsi="Times New Roman" w:cs="Times New Roman"/>
                <w:sz w:val="28"/>
                <w:szCs w:val="28"/>
              </w:rPr>
            </w:pPr>
            <w:r w:rsidRPr="00B3516D">
              <w:rPr>
                <w:rFonts w:ascii="Times New Roman" w:hAnsi="Times New Roman" w:cs="Times New Roman"/>
                <w:sz w:val="28"/>
                <w:szCs w:val="28"/>
              </w:rPr>
              <w:t>Габриелян О.С.</w:t>
            </w:r>
          </w:p>
          <w:p w:rsidR="006433A8" w:rsidRDefault="006433A8" w:rsidP="00B3516D">
            <w:pPr>
              <w:suppressAutoHyphens/>
              <w:spacing w:line="240" w:lineRule="auto"/>
              <w:rPr>
                <w:rFonts w:ascii="Times New Roman" w:hAnsi="Times New Roman" w:cs="Times New Roman"/>
                <w:sz w:val="28"/>
                <w:szCs w:val="28"/>
              </w:rPr>
            </w:pPr>
            <w:r>
              <w:rPr>
                <w:rFonts w:ascii="Times New Roman" w:hAnsi="Times New Roman" w:cs="Times New Roman"/>
                <w:sz w:val="28"/>
                <w:szCs w:val="28"/>
              </w:rPr>
              <w:t>ОстроумовГ.И.</w:t>
            </w:r>
          </w:p>
          <w:p w:rsidR="006433A8" w:rsidRPr="00B3516D" w:rsidRDefault="006433A8" w:rsidP="00B3516D">
            <w:pPr>
              <w:suppressAutoHyphens/>
              <w:spacing w:line="240" w:lineRule="auto"/>
              <w:rPr>
                <w:rFonts w:ascii="Times New Roman" w:hAnsi="Times New Roman" w:cs="Times New Roman"/>
                <w:sz w:val="28"/>
                <w:szCs w:val="28"/>
                <w:lang w:eastAsia="ar-SA"/>
              </w:rPr>
            </w:pPr>
            <w:r>
              <w:rPr>
                <w:rFonts w:ascii="Times New Roman" w:hAnsi="Times New Roman" w:cs="Times New Roman"/>
                <w:sz w:val="28"/>
                <w:szCs w:val="28"/>
              </w:rPr>
              <w:t>Сладков С.А.</w:t>
            </w:r>
          </w:p>
        </w:tc>
        <w:tc>
          <w:tcPr>
            <w:tcW w:w="1556" w:type="dxa"/>
          </w:tcPr>
          <w:p w:rsidR="00B3516D" w:rsidRPr="00B3516D" w:rsidRDefault="00B3516D" w:rsidP="00564F50">
            <w:pPr>
              <w:suppressAutoHyphens/>
              <w:spacing w:line="240" w:lineRule="auto"/>
              <w:rPr>
                <w:rFonts w:ascii="Times New Roman" w:hAnsi="Times New Roman" w:cs="Times New Roman"/>
                <w:sz w:val="28"/>
                <w:szCs w:val="28"/>
                <w:lang w:eastAsia="ar-SA"/>
              </w:rPr>
            </w:pPr>
            <w:r w:rsidRPr="00B3516D">
              <w:rPr>
                <w:rFonts w:ascii="Times New Roman" w:hAnsi="Times New Roman" w:cs="Times New Roman"/>
                <w:sz w:val="28"/>
                <w:szCs w:val="28"/>
              </w:rPr>
              <w:t xml:space="preserve">Химия: </w:t>
            </w:r>
            <w:r w:rsidR="00564F50">
              <w:rPr>
                <w:rFonts w:ascii="Times New Roman" w:hAnsi="Times New Roman" w:cs="Times New Roman"/>
                <w:sz w:val="28"/>
                <w:szCs w:val="28"/>
              </w:rPr>
              <w:t xml:space="preserve">9 </w:t>
            </w:r>
            <w:r w:rsidRPr="00B3516D">
              <w:rPr>
                <w:rFonts w:ascii="Times New Roman" w:hAnsi="Times New Roman" w:cs="Times New Roman"/>
                <w:sz w:val="28"/>
                <w:szCs w:val="28"/>
              </w:rPr>
              <w:t>класс</w:t>
            </w:r>
            <w:r w:rsidR="00C773C6">
              <w:rPr>
                <w:rFonts w:ascii="Times New Roman" w:hAnsi="Times New Roman" w:cs="Times New Roman"/>
                <w:sz w:val="28"/>
                <w:szCs w:val="28"/>
              </w:rPr>
              <w:t>. Базовый уровень</w:t>
            </w:r>
          </w:p>
        </w:tc>
        <w:tc>
          <w:tcPr>
            <w:tcW w:w="916" w:type="dxa"/>
          </w:tcPr>
          <w:p w:rsidR="00B3516D" w:rsidRPr="00B3516D" w:rsidRDefault="00564F50" w:rsidP="00B3516D">
            <w:pPr>
              <w:suppressAutoHyphens/>
              <w:spacing w:line="240" w:lineRule="auto"/>
              <w:rPr>
                <w:rFonts w:ascii="Times New Roman" w:hAnsi="Times New Roman" w:cs="Times New Roman"/>
                <w:sz w:val="28"/>
                <w:szCs w:val="28"/>
                <w:lang w:eastAsia="ar-SA"/>
              </w:rPr>
            </w:pPr>
            <w:r>
              <w:rPr>
                <w:rFonts w:ascii="Times New Roman" w:hAnsi="Times New Roman" w:cs="Times New Roman"/>
                <w:sz w:val="28"/>
                <w:szCs w:val="28"/>
                <w:lang w:eastAsia="ar-SA"/>
              </w:rPr>
              <w:t>9</w:t>
            </w:r>
          </w:p>
        </w:tc>
        <w:tc>
          <w:tcPr>
            <w:tcW w:w="0" w:type="auto"/>
          </w:tcPr>
          <w:p w:rsidR="00B3516D" w:rsidRDefault="00B3516D">
            <w:pPr>
              <w:rPr>
                <w:rFonts w:ascii="Times New Roman" w:hAnsi="Times New Roman" w:cs="Times New Roman"/>
                <w:sz w:val="28"/>
                <w:szCs w:val="28"/>
              </w:rPr>
            </w:pPr>
            <w:r w:rsidRPr="00E15E11">
              <w:rPr>
                <w:rFonts w:ascii="Times New Roman" w:hAnsi="Times New Roman" w:cs="Times New Roman"/>
                <w:sz w:val="28"/>
                <w:szCs w:val="28"/>
              </w:rPr>
              <w:t xml:space="preserve">М.: </w:t>
            </w:r>
            <w:r w:rsidR="006433A8">
              <w:rPr>
                <w:rFonts w:ascii="Times New Roman" w:hAnsi="Times New Roman" w:cs="Times New Roman"/>
                <w:sz w:val="28"/>
                <w:szCs w:val="28"/>
              </w:rPr>
              <w:t>Просвещение</w:t>
            </w:r>
          </w:p>
          <w:p w:rsidR="006433A8" w:rsidRDefault="006433A8">
            <w:r>
              <w:rPr>
                <w:rFonts w:ascii="Times New Roman" w:hAnsi="Times New Roman" w:cs="Times New Roman"/>
                <w:sz w:val="28"/>
                <w:szCs w:val="28"/>
              </w:rPr>
              <w:t>2022г.</w:t>
            </w:r>
          </w:p>
        </w:tc>
        <w:tc>
          <w:tcPr>
            <w:tcW w:w="3134" w:type="dxa"/>
          </w:tcPr>
          <w:p w:rsidR="000F12B5" w:rsidRPr="006B0122" w:rsidRDefault="00175B55" w:rsidP="00175B55">
            <w:pPr>
              <w:suppressAutoHyphens/>
              <w:spacing w:after="0" w:line="240" w:lineRule="auto"/>
              <w:ind w:firstLine="142"/>
              <w:jc w:val="both"/>
              <w:rPr>
                <w:rFonts w:ascii="Times New Roman" w:hAnsi="Times New Roman" w:cs="Times New Roman"/>
                <w:sz w:val="28"/>
                <w:szCs w:val="28"/>
                <w:lang w:eastAsia="ar-SA"/>
              </w:rPr>
            </w:pPr>
            <w:r>
              <w:rPr>
                <w:rFonts w:ascii="Times New Roman" w:hAnsi="Times New Roman" w:cs="Times New Roman"/>
                <w:sz w:val="28"/>
                <w:szCs w:val="28"/>
              </w:rPr>
              <w:t>Программа курса химии для 8-11</w:t>
            </w:r>
            <w:r w:rsidR="000F12B5" w:rsidRPr="006B0122">
              <w:rPr>
                <w:rFonts w:ascii="Times New Roman" w:hAnsi="Times New Roman" w:cs="Times New Roman"/>
                <w:sz w:val="28"/>
                <w:szCs w:val="28"/>
              </w:rPr>
              <w:t xml:space="preserve">классов общеобразовательных учреждений /О.С. Габриелян. – 5-е изд., перераб. и доп. – М.: Дрофа, </w:t>
            </w:r>
            <w:r w:rsidR="0035543C">
              <w:rPr>
                <w:rFonts w:ascii="Times New Roman" w:hAnsi="Times New Roman" w:cs="Times New Roman"/>
                <w:sz w:val="28"/>
                <w:szCs w:val="28"/>
              </w:rPr>
              <w:t>2017</w:t>
            </w:r>
            <w:r w:rsidR="00564F50">
              <w:rPr>
                <w:rFonts w:ascii="Times New Roman" w:hAnsi="Times New Roman" w:cs="Times New Roman"/>
                <w:sz w:val="28"/>
                <w:szCs w:val="28"/>
              </w:rPr>
              <w:t xml:space="preserve"> </w:t>
            </w:r>
            <w:r w:rsidR="000F12B5">
              <w:rPr>
                <w:rFonts w:ascii="Times New Roman" w:hAnsi="Times New Roman" w:cs="Times New Roman"/>
                <w:sz w:val="28"/>
                <w:szCs w:val="28"/>
              </w:rPr>
              <w:t xml:space="preserve"> год</w:t>
            </w:r>
          </w:p>
          <w:p w:rsidR="00B3516D" w:rsidRPr="00B3516D" w:rsidRDefault="00B3516D" w:rsidP="00B3516D">
            <w:pPr>
              <w:suppressAutoHyphens/>
              <w:spacing w:line="240" w:lineRule="auto"/>
              <w:rPr>
                <w:rFonts w:ascii="Times New Roman" w:hAnsi="Times New Roman" w:cs="Times New Roman"/>
                <w:sz w:val="28"/>
                <w:szCs w:val="28"/>
                <w:lang w:eastAsia="ar-SA"/>
              </w:rPr>
            </w:pPr>
          </w:p>
        </w:tc>
      </w:tr>
    </w:tbl>
    <w:p w:rsidR="00564F50" w:rsidRDefault="00564F50" w:rsidP="00564F50">
      <w:pPr>
        <w:jc w:val="both"/>
        <w:outlineLvl w:val="0"/>
        <w:rPr>
          <w:rFonts w:ascii="Times New Roman" w:hAnsi="Times New Roman" w:cs="Times New Roman"/>
          <w:b/>
          <w:sz w:val="28"/>
          <w:szCs w:val="28"/>
        </w:rPr>
      </w:pPr>
    </w:p>
    <w:p w:rsidR="00564F50" w:rsidRPr="00564F50" w:rsidRDefault="00564F50" w:rsidP="00564F50">
      <w:pPr>
        <w:jc w:val="both"/>
        <w:outlineLvl w:val="0"/>
        <w:rPr>
          <w:rFonts w:ascii="Times New Roman" w:hAnsi="Times New Roman" w:cs="Times New Roman"/>
          <w:b/>
          <w:sz w:val="28"/>
          <w:szCs w:val="28"/>
        </w:rPr>
      </w:pPr>
      <w:r w:rsidRPr="00564F50">
        <w:rPr>
          <w:rFonts w:ascii="Times New Roman" w:hAnsi="Times New Roman" w:cs="Times New Roman"/>
          <w:b/>
          <w:sz w:val="28"/>
          <w:szCs w:val="28"/>
        </w:rPr>
        <w:t xml:space="preserve">Отличительные особенности рабочей программы и авторской </w:t>
      </w:r>
    </w:p>
    <w:p w:rsidR="00564F50" w:rsidRDefault="004D4EB2" w:rsidP="00175B55">
      <w:pPr>
        <w:pStyle w:val="c3"/>
        <w:shd w:val="clear" w:color="auto" w:fill="FFFFFF"/>
        <w:spacing w:before="0" w:beforeAutospacing="0" w:after="0" w:afterAutospacing="0"/>
        <w:jc w:val="both"/>
        <w:rPr>
          <w:sz w:val="28"/>
          <w:szCs w:val="28"/>
        </w:rPr>
      </w:pPr>
      <w:r>
        <w:rPr>
          <w:sz w:val="28"/>
          <w:szCs w:val="28"/>
        </w:rPr>
        <w:t xml:space="preserve">   </w:t>
      </w:r>
      <w:r w:rsidR="00564F50" w:rsidRPr="00564F50">
        <w:rPr>
          <w:sz w:val="28"/>
          <w:szCs w:val="28"/>
        </w:rPr>
        <w:t>В рабочую  программу по химии внесены изменения по сравнению с авторской: из  резерва добавлено 2 часа на  «Введение», что связано с необходимостью уделить больше внимания на изучение ОВР, являющихся одними из трудных тем курса химии 8 класса, из  резерва добавлено 1 час на «Металлы» и добавлен 1час на Практикум 1 «Свойства металлов и их соединений». Основное отличие данной рабочей программы от авторской состоит в том, что в авторской программе практические работы сгруппированы в блоки - химические практикумы, которые проводятся после изучения нескольких разделов, а в рабочей программе эти же практические работы даются после изучения конкретной темы. Это позволяет лучше закрепить теоретический материал на практике и проверить практические умения и навыки непосредственно по данной теме. Чтобы провести практическую работу по когда-то изученной теме, требуется дополнительное время для повторения теоретических основ, что исключается в данной рабочей программе.</w:t>
      </w:r>
    </w:p>
    <w:p w:rsidR="00564F50" w:rsidRDefault="00564F50" w:rsidP="00564F50">
      <w:pPr>
        <w:pStyle w:val="c3"/>
        <w:shd w:val="clear" w:color="auto" w:fill="FFFFFF"/>
        <w:spacing w:before="0" w:beforeAutospacing="0" w:after="0" w:afterAutospacing="0"/>
        <w:ind w:firstLine="568"/>
        <w:jc w:val="both"/>
        <w:rPr>
          <w:sz w:val="28"/>
          <w:szCs w:val="28"/>
        </w:rPr>
      </w:pPr>
    </w:p>
    <w:tbl>
      <w:tblPr>
        <w:tblW w:w="5000" w:type="pct"/>
        <w:tblLook w:val="01E0"/>
      </w:tblPr>
      <w:tblGrid>
        <w:gridCol w:w="4690"/>
        <w:gridCol w:w="2379"/>
        <w:gridCol w:w="2502"/>
      </w:tblGrid>
      <w:tr w:rsidR="00564F50" w:rsidRPr="004E4B4E" w:rsidTr="0012056C">
        <w:tc>
          <w:tcPr>
            <w:tcW w:w="2450"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b/>
                <w:sz w:val="28"/>
                <w:szCs w:val="28"/>
              </w:rPr>
            </w:pPr>
            <w:r w:rsidRPr="00564F50">
              <w:rPr>
                <w:rFonts w:ascii="Times New Roman" w:hAnsi="Times New Roman" w:cs="Times New Roman"/>
                <w:b/>
                <w:sz w:val="28"/>
                <w:szCs w:val="28"/>
              </w:rPr>
              <w:t>Раздел</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b/>
                <w:sz w:val="28"/>
                <w:szCs w:val="28"/>
              </w:rPr>
            </w:pPr>
            <w:r w:rsidRPr="00564F50">
              <w:rPr>
                <w:rFonts w:ascii="Times New Roman" w:hAnsi="Times New Roman" w:cs="Times New Roman"/>
                <w:b/>
                <w:sz w:val="28"/>
                <w:szCs w:val="28"/>
              </w:rPr>
              <w:t>Количество часов в авторской программе</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b/>
                <w:sz w:val="28"/>
                <w:szCs w:val="28"/>
              </w:rPr>
            </w:pPr>
            <w:r w:rsidRPr="00564F50">
              <w:rPr>
                <w:rFonts w:ascii="Times New Roman" w:hAnsi="Times New Roman" w:cs="Times New Roman"/>
                <w:b/>
                <w:sz w:val="28"/>
                <w:szCs w:val="28"/>
              </w:rPr>
              <w:t>Количество часов в рабочей программе</w:t>
            </w:r>
          </w:p>
        </w:tc>
      </w:tr>
      <w:tr w:rsidR="00564F50" w:rsidRPr="004E4B4E" w:rsidTr="0012056C">
        <w:trPr>
          <w:trHeight w:val="360"/>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jc w:val="both"/>
              <w:rPr>
                <w:rFonts w:ascii="Times New Roman" w:hAnsi="Times New Roman" w:cs="Times New Roman"/>
                <w:sz w:val="28"/>
                <w:szCs w:val="28"/>
                <w:u w:val="single"/>
              </w:rPr>
            </w:pPr>
            <w:r w:rsidRPr="00564F50">
              <w:rPr>
                <w:rFonts w:ascii="Times New Roman" w:hAnsi="Times New Roman" w:cs="Times New Roman"/>
                <w:sz w:val="28"/>
                <w:szCs w:val="28"/>
              </w:rPr>
              <w:t>1</w:t>
            </w:r>
            <w:r w:rsidRPr="00564F50">
              <w:rPr>
                <w:rFonts w:ascii="Times New Roman" w:hAnsi="Times New Roman" w:cs="Times New Roman"/>
                <w:bCs/>
                <w:sz w:val="28"/>
                <w:szCs w:val="28"/>
              </w:rPr>
              <w:t>. 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10</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10+2</w:t>
            </w:r>
          </w:p>
        </w:tc>
      </w:tr>
      <w:tr w:rsidR="00564F50" w:rsidRPr="004E4B4E" w:rsidTr="0012056C">
        <w:trPr>
          <w:trHeight w:val="296"/>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jc w:val="both"/>
              <w:rPr>
                <w:rFonts w:ascii="Times New Roman" w:hAnsi="Times New Roman" w:cs="Times New Roman"/>
                <w:sz w:val="28"/>
                <w:szCs w:val="28"/>
              </w:rPr>
            </w:pPr>
            <w:r w:rsidRPr="00564F50">
              <w:rPr>
                <w:rFonts w:ascii="Times New Roman" w:hAnsi="Times New Roman" w:cs="Times New Roman"/>
                <w:sz w:val="28"/>
                <w:szCs w:val="28"/>
              </w:rPr>
              <w:lastRenderedPageBreak/>
              <w:t>2.Металлы</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 xml:space="preserve">14 </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14 +1 +2+1</w:t>
            </w:r>
          </w:p>
        </w:tc>
      </w:tr>
      <w:tr w:rsidR="00564F50" w:rsidRPr="004E4B4E" w:rsidTr="0012056C">
        <w:trPr>
          <w:trHeight w:val="374"/>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jc w:val="both"/>
              <w:rPr>
                <w:rFonts w:ascii="Times New Roman" w:hAnsi="Times New Roman" w:cs="Times New Roman"/>
                <w:sz w:val="28"/>
                <w:szCs w:val="28"/>
              </w:rPr>
            </w:pPr>
            <w:r w:rsidRPr="00564F50">
              <w:rPr>
                <w:rFonts w:ascii="Times New Roman" w:hAnsi="Times New Roman" w:cs="Times New Roman"/>
                <w:sz w:val="28"/>
                <w:szCs w:val="28"/>
              </w:rPr>
              <w:t>3.Практикум 1 «Свойства металлов и их соединений»</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2</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w:t>
            </w:r>
          </w:p>
        </w:tc>
      </w:tr>
      <w:tr w:rsidR="00564F50" w:rsidRPr="004E4B4E" w:rsidTr="0012056C">
        <w:trPr>
          <w:trHeight w:val="324"/>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jc w:val="both"/>
              <w:rPr>
                <w:rFonts w:ascii="Times New Roman" w:hAnsi="Times New Roman" w:cs="Times New Roman"/>
                <w:sz w:val="28"/>
                <w:szCs w:val="28"/>
              </w:rPr>
            </w:pPr>
            <w:r w:rsidRPr="00564F50">
              <w:rPr>
                <w:rFonts w:ascii="Times New Roman" w:hAnsi="Times New Roman" w:cs="Times New Roman"/>
                <w:sz w:val="28"/>
                <w:szCs w:val="28"/>
              </w:rPr>
              <w:t>4.Неметаллы</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25</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25+3</w:t>
            </w:r>
          </w:p>
        </w:tc>
      </w:tr>
      <w:tr w:rsidR="00564F50" w:rsidRPr="004E4B4E" w:rsidTr="0012056C">
        <w:trPr>
          <w:trHeight w:val="402"/>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jc w:val="both"/>
              <w:rPr>
                <w:rFonts w:ascii="Times New Roman" w:hAnsi="Times New Roman" w:cs="Times New Roman"/>
                <w:sz w:val="28"/>
                <w:szCs w:val="28"/>
              </w:rPr>
            </w:pPr>
            <w:r w:rsidRPr="00564F50">
              <w:rPr>
                <w:rFonts w:ascii="Times New Roman" w:hAnsi="Times New Roman" w:cs="Times New Roman"/>
                <w:sz w:val="28"/>
                <w:szCs w:val="28"/>
              </w:rPr>
              <w:t>5. Практикум 2 «Свойства неметаллов и их соединений»</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3</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w:t>
            </w:r>
          </w:p>
        </w:tc>
      </w:tr>
      <w:tr w:rsidR="00564F50" w:rsidRPr="004E4B4E" w:rsidTr="0012056C">
        <w:trPr>
          <w:trHeight w:val="622"/>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rPr>
                <w:rFonts w:ascii="Times New Roman" w:hAnsi="Times New Roman" w:cs="Times New Roman"/>
                <w:sz w:val="28"/>
                <w:szCs w:val="28"/>
              </w:rPr>
            </w:pPr>
            <w:r w:rsidRPr="00564F50">
              <w:rPr>
                <w:rFonts w:ascii="Times New Roman" w:hAnsi="Times New Roman" w:cs="Times New Roman"/>
                <w:sz w:val="28"/>
                <w:szCs w:val="28"/>
              </w:rPr>
              <w:t>6.Обобщение знаний по химии за курс основной школы. Подготовка к ГИА.</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10</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10</w:t>
            </w:r>
          </w:p>
        </w:tc>
      </w:tr>
      <w:tr w:rsidR="00564F50" w:rsidRPr="004E4B4E" w:rsidTr="0012056C">
        <w:trPr>
          <w:trHeight w:val="470"/>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rPr>
                <w:rFonts w:ascii="Times New Roman" w:hAnsi="Times New Roman" w:cs="Times New Roman"/>
                <w:sz w:val="28"/>
                <w:szCs w:val="28"/>
              </w:rPr>
            </w:pPr>
            <w:r w:rsidRPr="00564F50">
              <w:rPr>
                <w:rFonts w:ascii="Times New Roman" w:hAnsi="Times New Roman" w:cs="Times New Roman"/>
                <w:sz w:val="28"/>
                <w:szCs w:val="28"/>
              </w:rPr>
              <w:t xml:space="preserve">Резерв </w:t>
            </w:r>
          </w:p>
        </w:tc>
        <w:tc>
          <w:tcPr>
            <w:tcW w:w="1243" w:type="pct"/>
            <w:tcBorders>
              <w:top w:val="single" w:sz="4" w:space="0" w:color="auto"/>
              <w:left w:val="single" w:sz="4" w:space="0" w:color="auto"/>
              <w:bottom w:val="single" w:sz="4" w:space="0" w:color="auto"/>
              <w:right w:val="single" w:sz="4" w:space="0" w:color="auto"/>
            </w:tcBorders>
            <w:vAlign w:val="center"/>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4</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AB28D0" w:rsidP="0012056C">
            <w:pPr>
              <w:jc w:val="center"/>
              <w:rPr>
                <w:rFonts w:ascii="Times New Roman" w:hAnsi="Times New Roman" w:cs="Times New Roman"/>
                <w:sz w:val="28"/>
                <w:szCs w:val="28"/>
              </w:rPr>
            </w:pPr>
            <w:r>
              <w:rPr>
                <w:rFonts w:ascii="Times New Roman" w:hAnsi="Times New Roman" w:cs="Times New Roman"/>
                <w:sz w:val="28"/>
                <w:szCs w:val="28"/>
              </w:rPr>
              <w:t>2</w:t>
            </w:r>
          </w:p>
        </w:tc>
      </w:tr>
      <w:tr w:rsidR="00564F50" w:rsidRPr="004E4B4E" w:rsidTr="0012056C">
        <w:trPr>
          <w:trHeight w:val="634"/>
        </w:trPr>
        <w:tc>
          <w:tcPr>
            <w:tcW w:w="2450" w:type="pct"/>
            <w:tcBorders>
              <w:top w:val="single" w:sz="4" w:space="0" w:color="auto"/>
              <w:left w:val="single" w:sz="4" w:space="0" w:color="auto"/>
              <w:bottom w:val="single" w:sz="4" w:space="0" w:color="auto"/>
              <w:right w:val="single" w:sz="4" w:space="0" w:color="auto"/>
            </w:tcBorders>
            <w:hideMark/>
          </w:tcPr>
          <w:p w:rsidR="00564F50" w:rsidRPr="00564F50" w:rsidRDefault="00564F50" w:rsidP="0012056C">
            <w:pPr>
              <w:rPr>
                <w:rFonts w:ascii="Times New Roman" w:hAnsi="Times New Roman" w:cs="Times New Roman"/>
                <w:sz w:val="28"/>
                <w:szCs w:val="28"/>
              </w:rPr>
            </w:pPr>
            <w:r w:rsidRPr="00564F50">
              <w:rPr>
                <w:rFonts w:ascii="Times New Roman" w:hAnsi="Times New Roman" w:cs="Times New Roman"/>
                <w:sz w:val="28"/>
                <w:szCs w:val="28"/>
              </w:rPr>
              <w:t>Итого:</w:t>
            </w:r>
          </w:p>
        </w:tc>
        <w:tc>
          <w:tcPr>
            <w:tcW w:w="1243"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564F50" w:rsidP="0012056C">
            <w:pPr>
              <w:jc w:val="center"/>
              <w:rPr>
                <w:rFonts w:ascii="Times New Roman" w:hAnsi="Times New Roman" w:cs="Times New Roman"/>
                <w:sz w:val="28"/>
                <w:szCs w:val="28"/>
              </w:rPr>
            </w:pPr>
            <w:r w:rsidRPr="00564F50">
              <w:rPr>
                <w:rFonts w:ascii="Times New Roman" w:hAnsi="Times New Roman" w:cs="Times New Roman"/>
                <w:sz w:val="28"/>
                <w:szCs w:val="28"/>
              </w:rPr>
              <w:t>68</w:t>
            </w:r>
          </w:p>
        </w:tc>
        <w:tc>
          <w:tcPr>
            <w:tcW w:w="1307" w:type="pct"/>
            <w:tcBorders>
              <w:top w:val="single" w:sz="4" w:space="0" w:color="auto"/>
              <w:left w:val="single" w:sz="4" w:space="0" w:color="auto"/>
              <w:bottom w:val="single" w:sz="4" w:space="0" w:color="auto"/>
              <w:right w:val="single" w:sz="4" w:space="0" w:color="auto"/>
            </w:tcBorders>
            <w:vAlign w:val="center"/>
            <w:hideMark/>
          </w:tcPr>
          <w:p w:rsidR="00564F50" w:rsidRPr="00564F50" w:rsidRDefault="00AB28D0" w:rsidP="0012056C">
            <w:pPr>
              <w:jc w:val="center"/>
              <w:rPr>
                <w:rFonts w:ascii="Times New Roman" w:hAnsi="Times New Roman" w:cs="Times New Roman"/>
                <w:sz w:val="28"/>
                <w:szCs w:val="28"/>
              </w:rPr>
            </w:pPr>
            <w:r>
              <w:rPr>
                <w:rFonts w:ascii="Times New Roman" w:hAnsi="Times New Roman" w:cs="Times New Roman"/>
                <w:sz w:val="28"/>
                <w:szCs w:val="28"/>
              </w:rPr>
              <w:t>70</w:t>
            </w:r>
          </w:p>
        </w:tc>
      </w:tr>
    </w:tbl>
    <w:p w:rsidR="003C4420" w:rsidRPr="003C4420" w:rsidRDefault="003C4420" w:rsidP="003C4420">
      <w:pPr>
        <w:rPr>
          <w:b/>
          <w:sz w:val="28"/>
          <w:szCs w:val="28"/>
        </w:rPr>
      </w:pPr>
      <w:r w:rsidRPr="003C4420">
        <w:rPr>
          <w:b/>
          <w:sz w:val="28"/>
          <w:szCs w:val="28"/>
        </w:rPr>
        <w:t>Общая характеристика учебного предмета «Химия»</w:t>
      </w:r>
    </w:p>
    <w:p w:rsidR="003C4420" w:rsidRPr="003C4420" w:rsidRDefault="003C4420" w:rsidP="003C4420">
      <w:pPr>
        <w:jc w:val="both"/>
        <w:rPr>
          <w:sz w:val="28"/>
          <w:szCs w:val="28"/>
        </w:rPr>
      </w:pPr>
      <w:r w:rsidRPr="003C4420">
        <w:rPr>
          <w:sz w:val="28"/>
          <w:szCs w:val="28"/>
        </w:rPr>
        <w:t>В соответствии с Федеральным государственным образовательным стандартом основного общего образования учащиеся должны овладеть такими познавательными учебными действиями, как умение формулировать проблему и гипотезу, ставить цели и задачи, строить планы достижения целей и решения поставленных задач, проводить эксперимент и на его основе делать выводы и умозаключения, представлять их и отстаивать вою точку зрения. Кроме этого, учащиеся должны овладеть приемами, связанными с определением понятий: ограничивать их, описывать, характеризовать и сравнивать. Следовательно, при изучении химии в основной школе учащиеся должны овладеть учебными действиями, позволяющими им достичь личностных, предметных и метапредметных образовательных результатов.</w:t>
      </w:r>
    </w:p>
    <w:p w:rsidR="003C4420" w:rsidRPr="003C4420" w:rsidRDefault="003C4420" w:rsidP="003C4420">
      <w:pPr>
        <w:jc w:val="both"/>
        <w:rPr>
          <w:sz w:val="28"/>
          <w:szCs w:val="28"/>
        </w:rPr>
      </w:pPr>
      <w:r w:rsidRPr="003C4420">
        <w:rPr>
          <w:sz w:val="28"/>
          <w:szCs w:val="28"/>
        </w:rPr>
        <w:t>Предлагаемая программа по химии раскрывает вклад учебного предмета в достижение целей основного общего образования и определяет важнейшие содержательные линии предмета:</w:t>
      </w:r>
    </w:p>
    <w:p w:rsidR="003C4420" w:rsidRPr="003C4420" w:rsidRDefault="003C4420" w:rsidP="003C4420">
      <w:pPr>
        <w:shd w:val="clear" w:color="auto" w:fill="FFFFFF"/>
        <w:jc w:val="both"/>
        <w:rPr>
          <w:sz w:val="28"/>
          <w:szCs w:val="28"/>
        </w:rPr>
      </w:pPr>
      <w:r w:rsidRPr="003C4420">
        <w:rPr>
          <w:sz w:val="28"/>
          <w:szCs w:val="28"/>
        </w:rPr>
        <w:t xml:space="preserve">· </w:t>
      </w:r>
      <w:r w:rsidRPr="003C4420">
        <w:rPr>
          <w:b/>
          <w:sz w:val="28"/>
          <w:szCs w:val="28"/>
        </w:rPr>
        <w:t xml:space="preserve">вещество </w:t>
      </w:r>
      <w:r w:rsidRPr="003C4420">
        <w:rPr>
          <w:sz w:val="28"/>
          <w:szCs w:val="28"/>
        </w:rPr>
        <w:t>— знания о составе и строении веществ, их важнейших физических и химических свойствах, биологическом действии;</w:t>
      </w:r>
      <w:r w:rsidRPr="003C4420">
        <w:rPr>
          <w:sz w:val="28"/>
          <w:szCs w:val="28"/>
        </w:rPr>
        <w:br/>
      </w:r>
      <w:r w:rsidRPr="003C4420">
        <w:rPr>
          <w:b/>
          <w:sz w:val="28"/>
          <w:szCs w:val="28"/>
        </w:rPr>
        <w:t>· химическая реакция</w:t>
      </w:r>
      <w:r w:rsidRPr="003C4420">
        <w:rPr>
          <w:sz w:val="28"/>
          <w:szCs w:val="28"/>
        </w:rPr>
        <w:t xml:space="preserve"> — знания об условиях, в которых проявляются химические свойства веществ, способах управления химическими процессами;</w:t>
      </w:r>
    </w:p>
    <w:p w:rsidR="003C4420" w:rsidRPr="003C4420" w:rsidRDefault="003C4420" w:rsidP="003C4420">
      <w:pPr>
        <w:shd w:val="clear" w:color="auto" w:fill="FFFFFF"/>
        <w:jc w:val="both"/>
        <w:rPr>
          <w:sz w:val="28"/>
          <w:szCs w:val="28"/>
        </w:rPr>
      </w:pPr>
      <w:r w:rsidRPr="003C4420">
        <w:rPr>
          <w:sz w:val="28"/>
          <w:szCs w:val="28"/>
        </w:rPr>
        <w:lastRenderedPageBreak/>
        <w:t xml:space="preserve">· </w:t>
      </w:r>
      <w:r w:rsidRPr="003C4420">
        <w:rPr>
          <w:b/>
          <w:sz w:val="28"/>
          <w:szCs w:val="28"/>
        </w:rPr>
        <w:t>применение веществ</w:t>
      </w:r>
      <w:r w:rsidRPr="003C4420">
        <w:rPr>
          <w:sz w:val="28"/>
          <w:szCs w:val="28"/>
        </w:rPr>
        <w:t xml:space="preserve"> — знания и опыт практической деятельности с веществами, которые наиболее часто употребляются в повседневной жизни, широко используются в промышленности, сельском хозяйстве, на транспорте;</w:t>
      </w:r>
      <w:r w:rsidRPr="003C4420">
        <w:rPr>
          <w:sz w:val="28"/>
          <w:szCs w:val="28"/>
        </w:rPr>
        <w:br/>
        <w:t xml:space="preserve">· </w:t>
      </w:r>
      <w:r w:rsidRPr="003C4420">
        <w:rPr>
          <w:b/>
          <w:sz w:val="28"/>
          <w:szCs w:val="28"/>
        </w:rPr>
        <w:t>язык химии</w:t>
      </w:r>
      <w:r w:rsidRPr="003C4420">
        <w:rPr>
          <w:sz w:val="28"/>
          <w:szCs w:val="28"/>
        </w:rPr>
        <w:t xml:space="preserve"> — система важнейших понятий химии и терминов, в которых они описываются, номенклатура неорганических веществ, т. е. их названия (в том числе и тривиальные), химические формулы и уравнения, а также правила перевода информации с естественного языка на язык химии и обратно.</w:t>
      </w:r>
    </w:p>
    <w:p w:rsidR="003C4420" w:rsidRPr="003C4420" w:rsidRDefault="003C4420" w:rsidP="003C4420">
      <w:pPr>
        <w:jc w:val="both"/>
        <w:rPr>
          <w:sz w:val="28"/>
          <w:szCs w:val="28"/>
        </w:rPr>
      </w:pPr>
      <w:r w:rsidRPr="003C4420">
        <w:rPr>
          <w:sz w:val="28"/>
          <w:szCs w:val="28"/>
        </w:rPr>
        <w:t>При отборе содержания, конкретизирующего про</w:t>
      </w:r>
      <w:r w:rsidRPr="003C4420">
        <w:rPr>
          <w:sz w:val="28"/>
          <w:szCs w:val="28"/>
        </w:rPr>
        <w:softHyphen/>
        <w:t>грамму, учитывалось, что перед общим образованием не стоит задача профессиональной подготовки обучающихся. Это определило построение курса как общекультурного, направленного, прежде всего на формирование и развитие интереса к изучению химии. Учтена основная особенность подросткового возрас</w:t>
      </w:r>
      <w:r w:rsidRPr="003C4420">
        <w:rPr>
          <w:sz w:val="28"/>
          <w:szCs w:val="28"/>
        </w:rPr>
        <w:softHyphen/>
        <w:t>та — начало перехода от детства к взрослости, который характе</w:t>
      </w:r>
      <w:r w:rsidRPr="003C4420">
        <w:rPr>
          <w:sz w:val="28"/>
          <w:szCs w:val="28"/>
        </w:rPr>
        <w:softHyphen/>
        <w:t xml:space="preserve">ризуется развитием познавательной сферы. </w:t>
      </w:r>
    </w:p>
    <w:p w:rsidR="003C4420" w:rsidRPr="003C4420" w:rsidRDefault="003C4420" w:rsidP="003C4420">
      <w:pPr>
        <w:jc w:val="both"/>
        <w:rPr>
          <w:sz w:val="28"/>
          <w:szCs w:val="28"/>
        </w:rPr>
      </w:pPr>
      <w:r w:rsidRPr="003C4420">
        <w:rPr>
          <w:sz w:val="28"/>
          <w:szCs w:val="28"/>
        </w:rPr>
        <w:t>На этапе основного общего среднего образования происходит включение обучающихся в проектную и исследовательскую дея</w:t>
      </w:r>
      <w:r w:rsidRPr="003C4420">
        <w:rPr>
          <w:sz w:val="28"/>
          <w:szCs w:val="28"/>
        </w:rPr>
        <w:softHyphen/>
        <w:t>тельность, основу которой составляют такие универсальные учеб</w:t>
      </w:r>
      <w:r w:rsidRPr="003C4420">
        <w:rPr>
          <w:sz w:val="28"/>
          <w:szCs w:val="28"/>
        </w:rPr>
        <w:softHyphen/>
        <w:t>ные действия, как умение видеть проблемы, ставить вопросы, клас</w:t>
      </w:r>
      <w:r w:rsidRPr="003C4420">
        <w:rPr>
          <w:sz w:val="28"/>
          <w:szCs w:val="28"/>
        </w:rPr>
        <w:softHyphen/>
        <w:t>сифицировать, наблюдать, проводить эксперимент, делать выводы и умозаключения, объяснять, доказывать, защищать свои идеи, да</w:t>
      </w:r>
      <w:r w:rsidRPr="003C4420">
        <w:rPr>
          <w:sz w:val="28"/>
          <w:szCs w:val="28"/>
        </w:rPr>
        <w:softHyphen/>
        <w:t>вать определения понятиям. Сюда же относятся приёмы, сходные с определением понятий: описание, характеристика, разъяснение, сравнение, различение. Формирование этих универсальных учеб</w:t>
      </w:r>
      <w:r w:rsidRPr="003C4420">
        <w:rPr>
          <w:sz w:val="28"/>
          <w:szCs w:val="28"/>
        </w:rPr>
        <w:softHyphen/>
        <w:t>ных действий начинается ещё в начальной школе, а в курсе химии основной школы происходит их развитие и совершенствование. В связи с этим резервные часы планируется использовать на формирование и развитие умений проектной и исследовательской деятельности, умение видеть проблемы, делать выводы и умозаключения.</w:t>
      </w:r>
    </w:p>
    <w:p w:rsidR="00834A55" w:rsidRPr="00834A55" w:rsidRDefault="00834A55" w:rsidP="00E178A7">
      <w:pPr>
        <w:pStyle w:val="a3"/>
        <w:ind w:left="0"/>
        <w:jc w:val="center"/>
        <w:rPr>
          <w:b/>
        </w:rPr>
      </w:pPr>
      <w:r w:rsidRPr="00834A55">
        <w:rPr>
          <w:b/>
        </w:rPr>
        <w:t>Основное содержание курса</w:t>
      </w:r>
    </w:p>
    <w:p w:rsidR="00834A55" w:rsidRPr="00834A55" w:rsidRDefault="00834A55" w:rsidP="00E178A7">
      <w:pPr>
        <w:pStyle w:val="a3"/>
        <w:ind w:left="0"/>
        <w:rPr>
          <w:b/>
        </w:rPr>
      </w:pPr>
    </w:p>
    <w:p w:rsidR="00834A55" w:rsidRPr="00834A55" w:rsidRDefault="00834A55" w:rsidP="00E178A7">
      <w:pPr>
        <w:pStyle w:val="a3"/>
        <w:ind w:left="0"/>
        <w:rPr>
          <w:b/>
        </w:rPr>
      </w:pPr>
      <w:r w:rsidRPr="00834A55">
        <w:rPr>
          <w:b/>
        </w:rPr>
        <w:t>Введение. Общая характеристика химических элементов и химических реакций.  Периодический закон и Периодическая система химических элементов Д. И. Менделеева  (10 ч)</w:t>
      </w:r>
    </w:p>
    <w:p w:rsidR="00834A55" w:rsidRPr="00834A55" w:rsidRDefault="00834A55" w:rsidP="00E178A7">
      <w:pPr>
        <w:jc w:val="both"/>
        <w:rPr>
          <w:rFonts w:ascii="Times New Roman" w:hAnsi="Times New Roman" w:cs="Times New Roman"/>
          <w:sz w:val="28"/>
          <w:szCs w:val="28"/>
        </w:rPr>
      </w:pPr>
      <w:r w:rsidRPr="00834A55">
        <w:rPr>
          <w:rFonts w:ascii="Times New Roman" w:hAnsi="Times New Roman" w:cs="Times New Roman"/>
          <w:sz w:val="28"/>
          <w:szCs w:val="28"/>
        </w:rPr>
        <w:t xml:space="preserve">Характеристика элемента по его положению в Периодической системе химических элементов Д. И. Менделеева. Свойства оксидов, кислот, </w:t>
      </w:r>
      <w:r w:rsidRPr="00834A55">
        <w:rPr>
          <w:rFonts w:ascii="Times New Roman" w:hAnsi="Times New Roman" w:cs="Times New Roman"/>
          <w:sz w:val="28"/>
          <w:szCs w:val="28"/>
        </w:rPr>
        <w:lastRenderedPageBreak/>
        <w:t>оснований и солей в свете теории электролитической диссоциации и окисления-восстановления. Понятие о переходных элементах. Амфотерность. Генетический ряд переходного элемента. Периодический закон и Периодическая система химических элементов Д. И. Менделеева. Химическая организация живой и неживой природы. Химический состав ядра, мантии и земной коры. Химические элементы в клетках живых организмов. Макро- и микроэлементы. Обобщение сведений о химических реакциях. Классификация химических реакций по различным признакам: «число и состав реагирующих и образующихся веществ», «тепловой эффект», «направление», «изменение степеней окисления элементов, образующих реагирующие вещества», «фаза», «использование катализатора». Понятие о скорости химической реакции. Факторы, влияющие на скорость химических реакций. Катализаторы и катализ. Ингибиторы. Антиоксиданты.</w:t>
      </w:r>
    </w:p>
    <w:p w:rsidR="00834A55" w:rsidRPr="00834A55" w:rsidRDefault="00834A55" w:rsidP="00E178A7">
      <w:pPr>
        <w:pStyle w:val="a3"/>
        <w:ind w:left="0"/>
        <w:jc w:val="both"/>
        <w:rPr>
          <w:b/>
        </w:rPr>
      </w:pPr>
      <w:r w:rsidRPr="00834A55">
        <w:rPr>
          <w:b/>
        </w:rPr>
        <w:t>Демонстрации.</w:t>
      </w:r>
    </w:p>
    <w:p w:rsidR="00834A55" w:rsidRPr="004E4B4E" w:rsidRDefault="00834A55" w:rsidP="00E178A7">
      <w:pPr>
        <w:pStyle w:val="a3"/>
        <w:ind w:left="0"/>
        <w:jc w:val="both"/>
      </w:pPr>
      <w:r w:rsidRPr="004E4B4E">
        <w:t>Различные формы таблицы Д. И. Менделеева. Модели атомов элементов 1—3-го периодов. Модель строения земного шара (поперечный разрез). Зависимость скорости химической реакции от природы реагирующих веществ. Зависимость скорости химической реакции от концентрации реагирующих веществ. Зависимость скорости химической реакции от площади соприкосновения реагирующих веществ («кипящий слой»). Зависимость скорости химической реакции от температуры реагирующих веществ. Гомогенный и гетерогенный катализы. Ферментативный катализ. Ингибирование.</w:t>
      </w:r>
    </w:p>
    <w:p w:rsidR="00834A55" w:rsidRPr="00834A55" w:rsidRDefault="00834A55" w:rsidP="00E178A7">
      <w:pPr>
        <w:jc w:val="both"/>
        <w:rPr>
          <w:rFonts w:ascii="Times New Roman" w:hAnsi="Times New Roman" w:cs="Times New Roman"/>
          <w:b/>
          <w:sz w:val="28"/>
          <w:szCs w:val="28"/>
        </w:rPr>
      </w:pPr>
      <w:r w:rsidRPr="00834A55">
        <w:rPr>
          <w:rFonts w:ascii="Times New Roman" w:hAnsi="Times New Roman" w:cs="Times New Roman"/>
          <w:b/>
          <w:sz w:val="28"/>
          <w:szCs w:val="28"/>
        </w:rPr>
        <w:t>Лабораторные опыты.</w:t>
      </w:r>
    </w:p>
    <w:p w:rsidR="00834A55" w:rsidRPr="004E4B4E" w:rsidRDefault="00834A55" w:rsidP="00E178A7">
      <w:pPr>
        <w:pStyle w:val="a3"/>
        <w:ind w:left="0"/>
        <w:jc w:val="both"/>
      </w:pPr>
      <w:r w:rsidRPr="004E4B4E">
        <w:t xml:space="preserve">1. Получение гидроксида цинка и исследование его свойств. 2.Моделирование построения Периодической системы химических элементов Д. И. Менделеева. 3. Замещение железом меди в растворе сульфата меди (II). 4. Зависимость скорости химической реакции от природы реагирующих веществ на примере взаимодействия кислот с металлами. </w:t>
      </w:r>
    </w:p>
    <w:p w:rsidR="00834A55" w:rsidRPr="004E4B4E" w:rsidRDefault="00834A55" w:rsidP="00E178A7">
      <w:pPr>
        <w:pStyle w:val="a3"/>
        <w:ind w:left="0"/>
        <w:jc w:val="both"/>
      </w:pPr>
      <w:r w:rsidRPr="004E4B4E">
        <w:t xml:space="preserve">5. Зависимость скорости химической реакции от концентрации реагирующих веществ на примере взаимодействия цинка с соляной кислотой различной концентрации. </w:t>
      </w:r>
    </w:p>
    <w:p w:rsidR="00834A55" w:rsidRPr="004E4B4E" w:rsidRDefault="00834A55" w:rsidP="00E178A7">
      <w:pPr>
        <w:pStyle w:val="a3"/>
        <w:ind w:left="0"/>
        <w:jc w:val="both"/>
      </w:pPr>
      <w:r w:rsidRPr="004E4B4E">
        <w:t>6. Зависимость скорости химической реакции от площади соприкосновения реагирующих веществ. 7. Моделирование «кипящего слоя». 8. Зависимость скорости химической реакции от температуры реагирующих веществ на примере взаимодействия оксида меди (II) с раствором серной кислоты различной температуры. 9. Разложение пероксида водорода с помощью оксида марганца (IV) и каталазы. 10. Обнаружение каталазы в некоторых пищевых продуктах. 11. Ингибирование взаимодействия кислот с металлами уротропином.</w:t>
      </w:r>
    </w:p>
    <w:p w:rsidR="00834A55" w:rsidRPr="00834A55" w:rsidRDefault="00834A55" w:rsidP="00E178A7">
      <w:pPr>
        <w:pStyle w:val="a3"/>
        <w:ind w:left="0"/>
        <w:jc w:val="both"/>
        <w:rPr>
          <w:b/>
        </w:rPr>
      </w:pPr>
      <w:r w:rsidRPr="00834A55">
        <w:rPr>
          <w:b/>
        </w:rPr>
        <w:lastRenderedPageBreak/>
        <w:t>Предметные результаты обучения</w:t>
      </w:r>
    </w:p>
    <w:p w:rsidR="00834A55" w:rsidRPr="00834A55" w:rsidRDefault="00834A55" w:rsidP="00E178A7">
      <w:pPr>
        <w:pStyle w:val="a3"/>
        <w:ind w:left="0"/>
        <w:jc w:val="both"/>
        <w:rPr>
          <w:i/>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 xml:space="preserve">использовать при характеристике превращений веществ понятия: «химическая реакция», «реакции соединения», «реакции разложения», «реакции обмена», «реакции замещения», «реакции нейтрализации», «экзотермические реакции», «эндотермические реакции», «обратимые реакции», «необратимые реакции», «окислительно-восстановительные реакции», «гомогенные реакции», «гетерогенные реакции», «каталитические реакции», «некаталитические реакции», «тепловой эффект химической реакции», «скорость химической реакции», «катализатор»; </w:t>
      </w:r>
    </w:p>
    <w:p w:rsidR="00834A55" w:rsidRPr="004E4B4E" w:rsidRDefault="00834A55" w:rsidP="00E178A7">
      <w:pPr>
        <w:pStyle w:val="a3"/>
        <w:numPr>
          <w:ilvl w:val="0"/>
          <w:numId w:val="5"/>
        </w:numPr>
        <w:ind w:left="0" w:firstLine="0"/>
        <w:jc w:val="both"/>
      </w:pPr>
      <w:r w:rsidRPr="004E4B4E">
        <w:t>характеризовать химические элементы 1—3-го периодов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 летучего водородного соединения (для неметаллов));</w:t>
      </w:r>
    </w:p>
    <w:p w:rsidR="00834A55" w:rsidRPr="004E4B4E" w:rsidRDefault="00834A55" w:rsidP="00E178A7">
      <w:pPr>
        <w:pStyle w:val="a3"/>
        <w:numPr>
          <w:ilvl w:val="0"/>
          <w:numId w:val="5"/>
        </w:numPr>
        <w:ind w:left="0" w:firstLine="0"/>
        <w:jc w:val="both"/>
      </w:pPr>
      <w:r w:rsidRPr="004E4B4E">
        <w:t>характеризовать общие химические свойства амфотерных оксидов и гидроксидов; приводить примеры реакций, подтверждающих химические свойства амфотерных оксидов и гидроксидов;</w:t>
      </w:r>
    </w:p>
    <w:p w:rsidR="00834A55" w:rsidRPr="004E4B4E" w:rsidRDefault="00834A55" w:rsidP="00E178A7">
      <w:pPr>
        <w:pStyle w:val="a3"/>
        <w:numPr>
          <w:ilvl w:val="0"/>
          <w:numId w:val="5"/>
        </w:numPr>
        <w:ind w:left="0" w:firstLine="0"/>
        <w:jc w:val="both"/>
      </w:pPr>
      <w:r w:rsidRPr="004E4B4E">
        <w:t>давать характеристику химических реакций по числу и составу исходных веществ и продуктов реакции; тепловому эффекту; направлению протекания реакции; изменению степеней окисления элементов; агрегатному состоянию исходных веществ; участию катализатора;</w:t>
      </w:r>
    </w:p>
    <w:p w:rsidR="00834A55" w:rsidRPr="004E4B4E" w:rsidRDefault="00834A55" w:rsidP="00E178A7">
      <w:pPr>
        <w:pStyle w:val="a3"/>
        <w:numPr>
          <w:ilvl w:val="0"/>
          <w:numId w:val="5"/>
        </w:numPr>
        <w:ind w:left="0" w:firstLine="0"/>
        <w:jc w:val="both"/>
      </w:pPr>
      <w:r w:rsidRPr="004E4B4E">
        <w:t>объяснять и приводить примеры влияния некоторых факторов (природа реагирующих веществ, концентрация веществ, давление, температура, катализатор, поверхность соприкосновения реагирующих веществ) на скорость химических реакций;</w:t>
      </w:r>
    </w:p>
    <w:p w:rsidR="00834A55" w:rsidRPr="004E4B4E" w:rsidRDefault="00834A55" w:rsidP="00E178A7">
      <w:pPr>
        <w:pStyle w:val="a3"/>
        <w:numPr>
          <w:ilvl w:val="0"/>
          <w:numId w:val="5"/>
        </w:numPr>
        <w:ind w:left="0" w:firstLine="0"/>
        <w:jc w:val="both"/>
      </w:pPr>
      <w:r w:rsidRPr="004E4B4E">
        <w:t>наблюдать и описывать уравнения реакций между веществами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проводить опыты, подтверждающие химические свойства амфотерных оксидов и гидроксидов; зависимость скорости химической реакции от различных факторов (природа реагирующих веществ, концентрация веществ, давление, температура, катализатор, поверхность соприкосновения реагирующих веществ).</w:t>
      </w:r>
    </w:p>
    <w:p w:rsidR="00834A55" w:rsidRPr="004E4B4E" w:rsidRDefault="00834A55" w:rsidP="00E178A7">
      <w:pPr>
        <w:pStyle w:val="a3"/>
        <w:ind w:left="0"/>
        <w:jc w:val="both"/>
      </w:pPr>
    </w:p>
    <w:p w:rsidR="00834A55" w:rsidRPr="00834A55" w:rsidRDefault="00834A55" w:rsidP="00E178A7">
      <w:pPr>
        <w:pStyle w:val="a3"/>
        <w:ind w:left="0"/>
        <w:rPr>
          <w:b/>
        </w:rPr>
      </w:pPr>
      <w:r w:rsidRPr="00834A55">
        <w:rPr>
          <w:b/>
        </w:rPr>
        <w:t>Метапредметные результаты обучения</w:t>
      </w:r>
    </w:p>
    <w:p w:rsidR="00834A55" w:rsidRPr="00834A55" w:rsidRDefault="00834A55" w:rsidP="00E178A7">
      <w:pPr>
        <w:pStyle w:val="a3"/>
        <w:ind w:left="0"/>
        <w:jc w:val="both"/>
        <w:rPr>
          <w:b/>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 xml:space="preserve">определять цель учебной деятельности с помощью учителя и самостоятельно, искать средства ее осуществления, работая по плану, сверять свои действия с целью и при необходимости исправлять ошибки с помощью учителя и самостоятельно;   составлять аннотацию текста; создавать модели с выделением существенных характеристик объекта и представлением их в </w:t>
      </w:r>
      <w:r w:rsidRPr="004E4B4E">
        <w:lastRenderedPageBreak/>
        <w:t>пространственно-графической или знаково-символической форме; определять виды классификации (естественную и искусственную); осуществлять прямое дедуктивное доказательство.</w:t>
      </w:r>
    </w:p>
    <w:p w:rsidR="00834A55" w:rsidRDefault="00834A55" w:rsidP="00E178A7">
      <w:pPr>
        <w:pStyle w:val="a3"/>
        <w:ind w:left="0"/>
        <w:rPr>
          <w:b/>
        </w:rPr>
      </w:pPr>
    </w:p>
    <w:p w:rsidR="00E178A7" w:rsidRDefault="00E178A7" w:rsidP="00E178A7">
      <w:pPr>
        <w:pStyle w:val="a3"/>
        <w:ind w:left="0"/>
        <w:rPr>
          <w:b/>
        </w:rPr>
      </w:pPr>
    </w:p>
    <w:p w:rsidR="00E178A7" w:rsidRDefault="00E178A7" w:rsidP="00834A55">
      <w:pPr>
        <w:pStyle w:val="a3"/>
        <w:ind w:left="426"/>
        <w:rPr>
          <w:b/>
        </w:rPr>
      </w:pPr>
    </w:p>
    <w:p w:rsidR="00E178A7" w:rsidRDefault="00E178A7" w:rsidP="00834A55">
      <w:pPr>
        <w:pStyle w:val="a3"/>
        <w:ind w:left="426"/>
        <w:rPr>
          <w:b/>
        </w:rPr>
      </w:pPr>
    </w:p>
    <w:p w:rsidR="00E178A7" w:rsidRDefault="00E178A7" w:rsidP="00834A55">
      <w:pPr>
        <w:pStyle w:val="a3"/>
        <w:ind w:left="426"/>
        <w:rPr>
          <w:b/>
        </w:rPr>
      </w:pPr>
    </w:p>
    <w:p w:rsidR="00834A55" w:rsidRPr="00834A55" w:rsidRDefault="00834A55" w:rsidP="00E178A7">
      <w:pPr>
        <w:pStyle w:val="a3"/>
        <w:ind w:left="0"/>
        <w:rPr>
          <w:b/>
        </w:rPr>
      </w:pPr>
      <w:r w:rsidRPr="00834A55">
        <w:rPr>
          <w:b/>
        </w:rPr>
        <w:t>Тема 1. Металлы  (14 ч)</w:t>
      </w:r>
    </w:p>
    <w:p w:rsidR="00834A55" w:rsidRPr="004E4B4E" w:rsidRDefault="00834A55" w:rsidP="00E178A7">
      <w:pPr>
        <w:pStyle w:val="a3"/>
        <w:ind w:left="0"/>
        <w:jc w:val="both"/>
      </w:pPr>
      <w:r w:rsidRPr="004E4B4E">
        <w:t>Положение металлов в Периодической системе химических элементов Д. И. Менделеева. Металлическая кристаллическая решетка и металлическая химическая связь. Общие физические свойства металлов. Сплавы, их свойства и значение. Химические свойства металлов как восстановителей, а также в свете их положения в электрохимическом ряду напряжений металлов. Коррозия металлов и способы борьбы с ней. Металлы в природе. Общие способы их получения.</w:t>
      </w:r>
    </w:p>
    <w:p w:rsidR="00834A55" w:rsidRPr="004E4B4E" w:rsidRDefault="00834A55" w:rsidP="00E178A7">
      <w:pPr>
        <w:pStyle w:val="a3"/>
        <w:ind w:left="0"/>
        <w:jc w:val="both"/>
      </w:pPr>
      <w:r w:rsidRPr="00834A55">
        <w:rPr>
          <w:b/>
        </w:rPr>
        <w:t>Общая характеристика щелочных металлов</w:t>
      </w:r>
      <w:r w:rsidRPr="004E4B4E">
        <w:t>. Металлы в природе. Общие способы их получения. Строение атомов. Щелочные металлы — простые вещества. Важнейшие соединения щелочных металлов — оксиды, гидроксиды и соли (хлориды, карбонаты, сульфаты, нитраты), их свойства и применение в народном хозяйстве. Калийные удобрения.</w:t>
      </w:r>
    </w:p>
    <w:p w:rsidR="00834A55" w:rsidRPr="00834A55" w:rsidRDefault="00834A55" w:rsidP="00E178A7">
      <w:pPr>
        <w:pStyle w:val="a3"/>
        <w:ind w:left="0"/>
        <w:jc w:val="both"/>
        <w:rPr>
          <w:b/>
        </w:rPr>
      </w:pPr>
      <w:r w:rsidRPr="00834A55">
        <w:rPr>
          <w:b/>
        </w:rPr>
        <w:t>Общая характеристика элементов главной подгруппы II группы.</w:t>
      </w:r>
    </w:p>
    <w:p w:rsidR="00834A55" w:rsidRPr="004E4B4E" w:rsidRDefault="00834A55" w:rsidP="00E178A7">
      <w:pPr>
        <w:pStyle w:val="a3"/>
        <w:ind w:left="0"/>
        <w:jc w:val="both"/>
      </w:pPr>
      <w:r w:rsidRPr="004E4B4E">
        <w:t>Строение атомов. Щелочноземельные металлы — простые вещества. Важнейшие соединения щелочноземельных металлов — оксиды, гидроксиды и соли (хлориды, карбонаты, нитраты, сульфаты, фосфаты), их свойства и применение в народном хозяйстве.</w:t>
      </w:r>
    </w:p>
    <w:p w:rsidR="00834A55" w:rsidRPr="00834A55" w:rsidRDefault="00834A55" w:rsidP="00E178A7">
      <w:pPr>
        <w:pStyle w:val="a3"/>
        <w:ind w:left="0"/>
        <w:jc w:val="both"/>
        <w:rPr>
          <w:b/>
        </w:rPr>
      </w:pPr>
      <w:r w:rsidRPr="00834A55">
        <w:rPr>
          <w:b/>
        </w:rPr>
        <w:t>Алюминий.</w:t>
      </w:r>
    </w:p>
    <w:p w:rsidR="00834A55" w:rsidRPr="004E4B4E" w:rsidRDefault="00834A55" w:rsidP="00E178A7">
      <w:pPr>
        <w:pStyle w:val="a3"/>
        <w:ind w:left="0"/>
        <w:jc w:val="both"/>
      </w:pPr>
      <w:r w:rsidRPr="004E4B4E">
        <w:t>Строение атома, физические и химические свойства простого вещества. Соединения алюминия — оксид и гидроксид, их амфотерный характер. Важнейшие соли алюминия. Применение алюминия и его соединений.</w:t>
      </w:r>
    </w:p>
    <w:p w:rsidR="00834A55" w:rsidRPr="00834A55" w:rsidRDefault="00834A55" w:rsidP="00E178A7">
      <w:pPr>
        <w:pStyle w:val="a3"/>
        <w:ind w:left="0"/>
        <w:jc w:val="both"/>
        <w:rPr>
          <w:b/>
        </w:rPr>
      </w:pPr>
      <w:r w:rsidRPr="00834A55">
        <w:rPr>
          <w:b/>
        </w:rPr>
        <w:t>Железо.</w:t>
      </w:r>
    </w:p>
    <w:p w:rsidR="00834A55" w:rsidRPr="004E4B4E" w:rsidRDefault="00834A55" w:rsidP="00E178A7">
      <w:pPr>
        <w:pStyle w:val="a3"/>
        <w:ind w:left="0"/>
        <w:jc w:val="both"/>
      </w:pPr>
      <w:r w:rsidRPr="004E4B4E">
        <w:t>Строение атома, физические и химические свойства простого вещества. Генетические ряды Fe</w:t>
      </w:r>
      <w:r w:rsidRPr="00834A55">
        <w:rPr>
          <w:vertAlign w:val="superscript"/>
        </w:rPr>
        <w:t xml:space="preserve">+2 </w:t>
      </w:r>
      <w:r w:rsidRPr="004E4B4E">
        <w:t xml:space="preserve">  и Fe</w:t>
      </w:r>
      <w:r w:rsidRPr="00834A55">
        <w:rPr>
          <w:vertAlign w:val="superscript"/>
        </w:rPr>
        <w:t xml:space="preserve">+3 </w:t>
      </w:r>
      <w:r w:rsidRPr="004E4B4E">
        <w:t>.</w:t>
      </w:r>
    </w:p>
    <w:p w:rsidR="00834A55" w:rsidRPr="004E4B4E" w:rsidRDefault="00834A55" w:rsidP="00E178A7">
      <w:pPr>
        <w:pStyle w:val="a3"/>
        <w:ind w:left="0"/>
        <w:jc w:val="both"/>
      </w:pPr>
      <w:r w:rsidRPr="004E4B4E">
        <w:t xml:space="preserve"> Важнейшие соли железа. Значение железа и его соединений для природы и народного хозяйства.</w:t>
      </w:r>
    </w:p>
    <w:p w:rsidR="00834A55" w:rsidRPr="004E4B4E" w:rsidRDefault="00834A55" w:rsidP="00E178A7">
      <w:pPr>
        <w:pStyle w:val="a3"/>
        <w:ind w:left="0"/>
        <w:jc w:val="both"/>
      </w:pPr>
      <w:r w:rsidRPr="00834A55">
        <w:rPr>
          <w:b/>
        </w:rPr>
        <w:t>Демонстрации</w:t>
      </w:r>
      <w:r w:rsidRPr="004E4B4E">
        <w:t>.</w:t>
      </w:r>
    </w:p>
    <w:p w:rsidR="00834A55" w:rsidRPr="004E4B4E" w:rsidRDefault="00834A55" w:rsidP="00E178A7">
      <w:pPr>
        <w:pStyle w:val="a3"/>
        <w:ind w:left="0"/>
        <w:jc w:val="both"/>
      </w:pPr>
      <w:r w:rsidRPr="004E4B4E">
        <w:t>Образцы щелочных и щелочноземельных металлов. Образцы сплавов. Взаимодействие натрия, лития и кальция с водой. Взаимодействие натрия и магния с кислородом. Взаимодействие металлов с неметаллами. Получение гидроксидов железа (II) и (III).</w:t>
      </w:r>
    </w:p>
    <w:p w:rsidR="00834A55" w:rsidRPr="00834A55" w:rsidRDefault="00834A55" w:rsidP="00E178A7">
      <w:pPr>
        <w:pStyle w:val="a3"/>
        <w:ind w:left="0"/>
        <w:jc w:val="both"/>
        <w:rPr>
          <w:b/>
        </w:rPr>
      </w:pPr>
      <w:r w:rsidRPr="00834A55">
        <w:rPr>
          <w:b/>
        </w:rPr>
        <w:t>Лабораторные опыты.</w:t>
      </w:r>
    </w:p>
    <w:p w:rsidR="00834A55" w:rsidRPr="004E4B4E" w:rsidRDefault="00834A55" w:rsidP="00E178A7">
      <w:pPr>
        <w:pStyle w:val="a3"/>
        <w:ind w:left="0"/>
        <w:jc w:val="both"/>
      </w:pPr>
      <w:r w:rsidRPr="004E4B4E">
        <w:t xml:space="preserve">12. Взаимодействие растворов кислот и солей с металлами. 13. Ознакомление с рудами железа. 14. Окрашивание пламени солями щелочных металлов. 15. Взаимодействие кальция с водой. 16.Получение гидроксида кальция и </w:t>
      </w:r>
      <w:r w:rsidRPr="004E4B4E">
        <w:lastRenderedPageBreak/>
        <w:t>исследование его свойств. 17. Получение гидроксида алюминия и исследование его свойств. 18. Взаимодействие железа с соляной кислотой. 19. Получение гидроксидов железа (II) и (III) и изучение их свойств.</w:t>
      </w:r>
    </w:p>
    <w:p w:rsidR="00834A55" w:rsidRPr="00834A55" w:rsidRDefault="00834A55" w:rsidP="00E178A7">
      <w:pPr>
        <w:pStyle w:val="a3"/>
        <w:ind w:left="0"/>
        <w:rPr>
          <w:b/>
        </w:rPr>
      </w:pPr>
      <w:r w:rsidRPr="00834A55">
        <w:rPr>
          <w:b/>
        </w:rPr>
        <w:t>Предметные результаты обучения</w:t>
      </w:r>
    </w:p>
    <w:p w:rsidR="00834A55" w:rsidRPr="00834A55" w:rsidRDefault="00834A55" w:rsidP="00E178A7">
      <w:pPr>
        <w:pStyle w:val="a3"/>
        <w:ind w:left="0"/>
        <w:jc w:val="both"/>
        <w:rPr>
          <w:b/>
          <w:i/>
        </w:rPr>
      </w:pPr>
      <w:r w:rsidRPr="004E4B4E">
        <w:t xml:space="preserve">Учащийся </w:t>
      </w:r>
      <w:r w:rsidRPr="00834A55">
        <w:rPr>
          <w:b/>
        </w:rPr>
        <w:t xml:space="preserve">должен </w:t>
      </w:r>
      <w:r w:rsidRPr="00834A55">
        <w:rPr>
          <w:b/>
          <w:i/>
        </w:rPr>
        <w:t>уметь:</w:t>
      </w:r>
    </w:p>
    <w:p w:rsidR="00834A55" w:rsidRPr="00834A55" w:rsidRDefault="00834A55" w:rsidP="00E178A7">
      <w:pPr>
        <w:pStyle w:val="a3"/>
        <w:numPr>
          <w:ilvl w:val="0"/>
          <w:numId w:val="5"/>
        </w:numPr>
        <w:ind w:left="0" w:firstLine="0"/>
        <w:jc w:val="both"/>
        <w:rPr>
          <w:b/>
          <w:i/>
        </w:rPr>
      </w:pPr>
      <w:r w:rsidRPr="004E4B4E">
        <w:t>использовать при характеристике металлов и их соединений понятия: «металлы», «ряд активности металлов», «щелочные металлы», «щелочноземельные металлы», использовать их при характеристике металлов; давать характеристику химических элементов-металлов (щелочных металлов, магния, кальция, алюминия, железа) по их положению в Периодической системе химических элементовД.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w:t>
      </w:r>
    </w:p>
    <w:p w:rsidR="00834A55" w:rsidRPr="004E4B4E" w:rsidRDefault="00834A55" w:rsidP="00E178A7">
      <w:pPr>
        <w:pStyle w:val="a3"/>
        <w:numPr>
          <w:ilvl w:val="0"/>
          <w:numId w:val="5"/>
        </w:numPr>
        <w:ind w:left="0" w:firstLine="0"/>
        <w:jc w:val="both"/>
      </w:pPr>
      <w:r w:rsidRPr="004E4B4E">
        <w:t>называть соединения металлов и составлять их формулы по названию;</w:t>
      </w:r>
    </w:p>
    <w:p w:rsidR="00834A55" w:rsidRPr="004E4B4E" w:rsidRDefault="00834A55" w:rsidP="00E178A7">
      <w:pPr>
        <w:pStyle w:val="a3"/>
        <w:numPr>
          <w:ilvl w:val="0"/>
          <w:numId w:val="5"/>
        </w:numPr>
        <w:ind w:left="0" w:firstLine="0"/>
        <w:jc w:val="both"/>
      </w:pPr>
      <w:r w:rsidRPr="004E4B4E">
        <w:t>характеризовать строение, общие физические и химические свойства простых веществ-металлов;</w:t>
      </w:r>
    </w:p>
    <w:p w:rsidR="00834A55" w:rsidRPr="004E4B4E" w:rsidRDefault="00834A55" w:rsidP="00E178A7">
      <w:pPr>
        <w:pStyle w:val="a3"/>
        <w:numPr>
          <w:ilvl w:val="0"/>
          <w:numId w:val="5"/>
        </w:numPr>
        <w:ind w:left="0" w:firstLine="0"/>
        <w:jc w:val="both"/>
      </w:pPr>
      <w:r w:rsidRPr="004E4B4E">
        <w:t>объяснять зависимость свойств (или предсказывать свойства) химических элементов-металлов (радиус, металлические свойства элементов, окислительно-восстановительные свойства элементов) и образуемых ими соединений (кислотно-основные свойства высших оксидов и гидроксидов, окислительно-восстановительные свойства) от положения в Периодической системе химических элементов Д. И. Менделеева;</w:t>
      </w:r>
    </w:p>
    <w:p w:rsidR="00834A55" w:rsidRPr="004E4B4E" w:rsidRDefault="00834A55" w:rsidP="00E178A7">
      <w:pPr>
        <w:pStyle w:val="a3"/>
        <w:numPr>
          <w:ilvl w:val="0"/>
          <w:numId w:val="5"/>
        </w:numPr>
        <w:ind w:left="0" w:firstLine="0"/>
        <w:jc w:val="both"/>
      </w:pPr>
      <w:r w:rsidRPr="004E4B4E">
        <w:t>описывать общие химические свойства металлов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составлять молекулярные уравнения реакций, характеризующих химические свойства металлов и их соединений, а также электронные уравнения процессов окисления-восстановления;</w:t>
      </w:r>
    </w:p>
    <w:p w:rsidR="00834A55" w:rsidRPr="004E4B4E" w:rsidRDefault="00834A55" w:rsidP="00E178A7">
      <w:pPr>
        <w:pStyle w:val="a3"/>
        <w:numPr>
          <w:ilvl w:val="0"/>
          <w:numId w:val="5"/>
        </w:numPr>
        <w:ind w:left="0" w:firstLine="0"/>
        <w:jc w:val="both"/>
      </w:pPr>
      <w:r w:rsidRPr="004E4B4E">
        <w:t>уравнения электролитической диссоциации; молекулярные, полные и сокращенные ионные уравнения реакций с участием электролитов;</w:t>
      </w:r>
    </w:p>
    <w:p w:rsidR="00834A55" w:rsidRPr="004E4B4E" w:rsidRDefault="00834A55" w:rsidP="00E178A7">
      <w:pPr>
        <w:pStyle w:val="a3"/>
        <w:numPr>
          <w:ilvl w:val="0"/>
          <w:numId w:val="5"/>
        </w:numPr>
        <w:ind w:left="0" w:firstLine="0"/>
        <w:jc w:val="both"/>
      </w:pPr>
      <w:r w:rsidRPr="004E4B4E">
        <w:t>устанавливать причинно-следственные связи между строением атома, химической связью, типом кристаллической решетки металлов и их соединений, их общими физическими и химическими свойствами;</w:t>
      </w:r>
    </w:p>
    <w:p w:rsidR="00834A55" w:rsidRPr="004E4B4E" w:rsidRDefault="00834A55" w:rsidP="00E178A7">
      <w:pPr>
        <w:pStyle w:val="a3"/>
        <w:numPr>
          <w:ilvl w:val="0"/>
          <w:numId w:val="5"/>
        </w:numPr>
        <w:ind w:left="0" w:firstLine="0"/>
        <w:jc w:val="both"/>
      </w:pPr>
      <w:r w:rsidRPr="004E4B4E">
        <w:t>описывать химические свойства щелочных и щелочноземельных металлов, а также алюминия и железа и их соединений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выполнять, наблюдать и описывать химический эксперимент по распознаванию важнейших катионов металлов, гидроксид-ионов;</w:t>
      </w:r>
    </w:p>
    <w:p w:rsidR="00834A55" w:rsidRPr="004E4B4E" w:rsidRDefault="00834A55" w:rsidP="00E178A7">
      <w:pPr>
        <w:pStyle w:val="a3"/>
        <w:numPr>
          <w:ilvl w:val="0"/>
          <w:numId w:val="5"/>
        </w:numPr>
        <w:ind w:left="0" w:firstLine="0"/>
        <w:jc w:val="both"/>
      </w:pPr>
      <w:r w:rsidRPr="004E4B4E">
        <w:t>экспериментально исследовать свойства металлов и их соединений, решать экспериментальные задачи по теме «Металлы»;</w:t>
      </w:r>
    </w:p>
    <w:p w:rsidR="00834A55" w:rsidRPr="004E4B4E" w:rsidRDefault="00834A55" w:rsidP="00E178A7">
      <w:pPr>
        <w:pStyle w:val="a3"/>
        <w:numPr>
          <w:ilvl w:val="0"/>
          <w:numId w:val="5"/>
        </w:numPr>
        <w:ind w:left="0" w:firstLine="0"/>
        <w:jc w:val="both"/>
      </w:pPr>
      <w:r w:rsidRPr="004E4B4E">
        <w:t>описывать химический эксперимент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lastRenderedPageBreak/>
        <w:t>проводить расчеты по химическим формулам и уравнениям реакций, протекающих с участием металлов и их соединений.</w:t>
      </w:r>
    </w:p>
    <w:p w:rsidR="00834A55" w:rsidRPr="004E4B4E" w:rsidRDefault="00834A55" w:rsidP="00E178A7">
      <w:pPr>
        <w:pStyle w:val="a3"/>
        <w:ind w:left="0"/>
      </w:pPr>
    </w:p>
    <w:p w:rsidR="00834A55" w:rsidRPr="00834A55" w:rsidRDefault="00834A55" w:rsidP="00E178A7">
      <w:pPr>
        <w:pStyle w:val="a3"/>
        <w:ind w:left="0"/>
        <w:rPr>
          <w:b/>
        </w:rPr>
      </w:pPr>
      <w:r w:rsidRPr="00834A55">
        <w:rPr>
          <w:b/>
        </w:rPr>
        <w:t>Метапредметные результаты обучения</w:t>
      </w:r>
    </w:p>
    <w:p w:rsidR="00834A55" w:rsidRPr="00834A55" w:rsidRDefault="00834A55" w:rsidP="00E178A7">
      <w:pPr>
        <w:pStyle w:val="a3"/>
        <w:ind w:left="0"/>
        <w:jc w:val="both"/>
        <w:rPr>
          <w:b/>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работать по составленному плану, используя наряду с основными и дополнительные средства (справочную литературу, сложные приборы, средства ИКТ); с помощью учителя отбирать для решения учебных задач необходимые словари, энциклопедии, справочники, электронные диски;</w:t>
      </w:r>
    </w:p>
    <w:p w:rsidR="00834A55" w:rsidRPr="004E4B4E" w:rsidRDefault="00834A55" w:rsidP="00E178A7">
      <w:pPr>
        <w:pStyle w:val="a3"/>
        <w:numPr>
          <w:ilvl w:val="0"/>
          <w:numId w:val="5"/>
        </w:numPr>
        <w:ind w:left="0" w:firstLine="0"/>
        <w:jc w:val="both"/>
      </w:pPr>
      <w:r w:rsidRPr="004E4B4E">
        <w:t>сопоставлять и отбирать информацию, полученную из различных источников (словари, энциклопедии, справочники, электронные диски, сеть Интернет);</w:t>
      </w:r>
    </w:p>
    <w:p w:rsidR="00834A55" w:rsidRPr="004E4B4E" w:rsidRDefault="00834A55" w:rsidP="00E178A7">
      <w:pPr>
        <w:pStyle w:val="a3"/>
        <w:numPr>
          <w:ilvl w:val="0"/>
          <w:numId w:val="5"/>
        </w:numPr>
        <w:ind w:left="0" w:firstLine="0"/>
        <w:jc w:val="both"/>
      </w:pPr>
      <w:r w:rsidRPr="004E4B4E">
        <w:t>представлять информацию в виде таблиц, схем, опорного конспекта, в том числе с применением средств ИКТ;</w:t>
      </w:r>
    </w:p>
    <w:p w:rsidR="00834A55" w:rsidRPr="004E4B4E" w:rsidRDefault="00834A55" w:rsidP="00E178A7">
      <w:pPr>
        <w:pStyle w:val="a3"/>
        <w:numPr>
          <w:ilvl w:val="0"/>
          <w:numId w:val="5"/>
        </w:numPr>
        <w:ind w:left="0" w:firstLine="0"/>
        <w:jc w:val="both"/>
      </w:pPr>
      <w:r w:rsidRPr="004E4B4E">
        <w:t>оформлять свои мысли в устной и письменной речи с учетом своих учебных и жизненных речевых ситуаций, в том числе с применением средств ИКТ;</w:t>
      </w:r>
    </w:p>
    <w:p w:rsidR="00834A55" w:rsidRPr="004E4B4E" w:rsidRDefault="00834A55" w:rsidP="00E178A7">
      <w:pPr>
        <w:pStyle w:val="a3"/>
        <w:numPr>
          <w:ilvl w:val="0"/>
          <w:numId w:val="5"/>
        </w:numPr>
        <w:ind w:left="0" w:firstLine="0"/>
        <w:jc w:val="both"/>
      </w:pPr>
      <w:r w:rsidRPr="004E4B4E">
        <w:t>составлять рецензию на текст;</w:t>
      </w:r>
    </w:p>
    <w:p w:rsidR="00834A55" w:rsidRPr="004E4B4E" w:rsidRDefault="00834A55" w:rsidP="00E178A7">
      <w:pPr>
        <w:pStyle w:val="a3"/>
        <w:numPr>
          <w:ilvl w:val="0"/>
          <w:numId w:val="5"/>
        </w:numPr>
        <w:ind w:left="0" w:firstLine="0"/>
        <w:jc w:val="both"/>
      </w:pPr>
      <w:r w:rsidRPr="004E4B4E">
        <w:t>осуществлять доказательство от противного.</w:t>
      </w:r>
    </w:p>
    <w:p w:rsidR="00834A55" w:rsidRPr="00834A55" w:rsidRDefault="00834A55" w:rsidP="00E178A7">
      <w:pPr>
        <w:pStyle w:val="a3"/>
        <w:ind w:left="0"/>
        <w:rPr>
          <w:b/>
        </w:rPr>
      </w:pPr>
      <w:r w:rsidRPr="00834A55">
        <w:rPr>
          <w:b/>
        </w:rPr>
        <w:t>Тема 2. Практикум 1. Свойства металлов  и их соединений  (3 ч)</w:t>
      </w:r>
    </w:p>
    <w:p w:rsidR="00834A55" w:rsidRPr="004E4B4E" w:rsidRDefault="00834A55" w:rsidP="00E178A7">
      <w:pPr>
        <w:pStyle w:val="a3"/>
        <w:ind w:left="0"/>
        <w:jc w:val="both"/>
      </w:pPr>
      <w:r w:rsidRPr="004E4B4E">
        <w:t>1. Осуществление цепочки химических превращений. 2. Получение и свойства соединений металлов.  3. Решение экспериментальных задач на распознавание и получение соединений металлов.</w:t>
      </w:r>
    </w:p>
    <w:p w:rsidR="00834A55" w:rsidRPr="00834A55" w:rsidRDefault="00834A55" w:rsidP="00E178A7">
      <w:pPr>
        <w:pStyle w:val="a3"/>
        <w:ind w:left="0"/>
        <w:rPr>
          <w:b/>
        </w:rPr>
      </w:pPr>
      <w:r w:rsidRPr="00834A55">
        <w:rPr>
          <w:b/>
        </w:rPr>
        <w:t>Предметные результаты обучения</w:t>
      </w:r>
    </w:p>
    <w:p w:rsidR="00834A55" w:rsidRPr="00834A55" w:rsidRDefault="00834A55" w:rsidP="00E178A7">
      <w:pPr>
        <w:pStyle w:val="a3"/>
        <w:ind w:left="0"/>
        <w:jc w:val="both"/>
        <w:rPr>
          <w:b/>
          <w:i/>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обращаться с лабораторным оборудованием и нагревательными приборами в соответствии с правилами техники безопасности;</w:t>
      </w:r>
    </w:p>
    <w:p w:rsidR="00834A55" w:rsidRPr="004E4B4E" w:rsidRDefault="00834A55" w:rsidP="00E178A7">
      <w:pPr>
        <w:pStyle w:val="a3"/>
        <w:numPr>
          <w:ilvl w:val="0"/>
          <w:numId w:val="5"/>
        </w:numPr>
        <w:ind w:left="0" w:firstLine="0"/>
        <w:jc w:val="both"/>
      </w:pPr>
      <w:r w:rsidRPr="004E4B4E">
        <w:t>наблюдать за свойствами металлов и их соединений и явлениями, происходящими с ними;</w:t>
      </w:r>
    </w:p>
    <w:p w:rsidR="00834A55" w:rsidRPr="004E4B4E" w:rsidRDefault="00834A55" w:rsidP="00E178A7">
      <w:pPr>
        <w:pStyle w:val="a3"/>
        <w:numPr>
          <w:ilvl w:val="0"/>
          <w:numId w:val="5"/>
        </w:numPr>
        <w:ind w:left="0" w:firstLine="0"/>
        <w:jc w:val="both"/>
      </w:pPr>
      <w:r w:rsidRPr="004E4B4E">
        <w:t>описывать химический эксперимент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делать выводы по результатам проведенного эксперимента.</w:t>
      </w:r>
    </w:p>
    <w:p w:rsidR="00834A55" w:rsidRPr="00834A55" w:rsidRDefault="00834A55" w:rsidP="00E178A7">
      <w:pPr>
        <w:pStyle w:val="a3"/>
        <w:ind w:left="0"/>
        <w:rPr>
          <w:b/>
        </w:rPr>
      </w:pPr>
      <w:r w:rsidRPr="00834A55">
        <w:rPr>
          <w:b/>
        </w:rPr>
        <w:t>Метапредметные результаты обучения</w:t>
      </w:r>
    </w:p>
    <w:p w:rsidR="00834A55" w:rsidRPr="00834A55" w:rsidRDefault="00834A55" w:rsidP="00E178A7">
      <w:pPr>
        <w:pStyle w:val="a3"/>
        <w:ind w:left="0"/>
        <w:jc w:val="both"/>
        <w:rPr>
          <w:b/>
          <w:i/>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определять, исходя из учебной задачи, необходимость использования наблюдения или эксперимента.</w:t>
      </w:r>
    </w:p>
    <w:p w:rsidR="00834A55" w:rsidRPr="00834A55" w:rsidRDefault="00834A55" w:rsidP="00E178A7">
      <w:pPr>
        <w:pStyle w:val="a3"/>
        <w:ind w:left="0"/>
        <w:rPr>
          <w:b/>
        </w:rPr>
      </w:pPr>
      <w:r w:rsidRPr="00834A55">
        <w:rPr>
          <w:b/>
        </w:rPr>
        <w:t>Тема 3. Неметаллы  (25 ч)</w:t>
      </w:r>
    </w:p>
    <w:p w:rsidR="00834A55" w:rsidRPr="004E4B4E" w:rsidRDefault="00834A55" w:rsidP="00E178A7">
      <w:pPr>
        <w:pStyle w:val="a3"/>
        <w:ind w:left="0"/>
        <w:jc w:val="both"/>
      </w:pPr>
      <w:r w:rsidRPr="004E4B4E">
        <w:t>Общая характеристика неметаллов: положение в Периодической системе химических элементов Д. И. Менделеева,особенности строения атомов, электроотрицательность (ЭО) какмера «неметалличности», ряд ЭО. Кристаллическое строение неметаллов — простых веществ. Аллотропия. Физические свойства неметаллов. Относительность понятий «металл» и «неметалл».</w:t>
      </w:r>
    </w:p>
    <w:p w:rsidR="00834A55" w:rsidRPr="00834A55" w:rsidRDefault="00834A55" w:rsidP="00E178A7">
      <w:pPr>
        <w:pStyle w:val="a3"/>
        <w:ind w:left="0"/>
        <w:jc w:val="both"/>
        <w:rPr>
          <w:b/>
        </w:rPr>
      </w:pPr>
      <w:r w:rsidRPr="00834A55">
        <w:rPr>
          <w:b/>
        </w:rPr>
        <w:lastRenderedPageBreak/>
        <w:t>Водород.</w:t>
      </w:r>
      <w:r w:rsidRPr="004E4B4E">
        <w:t>Положение водорода в Периодической системе химических элементов Д. И. Менделеева. Строение атома и молекулы. Физические и химические свойства водорода, его получение и применение.</w:t>
      </w:r>
    </w:p>
    <w:p w:rsidR="00834A55" w:rsidRPr="00834A55" w:rsidRDefault="00834A55" w:rsidP="00E178A7">
      <w:pPr>
        <w:pStyle w:val="a3"/>
        <w:ind w:left="0"/>
        <w:jc w:val="both"/>
        <w:rPr>
          <w:b/>
        </w:rPr>
      </w:pPr>
      <w:r w:rsidRPr="00834A55">
        <w:rPr>
          <w:b/>
        </w:rPr>
        <w:t>Вода.</w:t>
      </w:r>
    </w:p>
    <w:p w:rsidR="00834A55" w:rsidRPr="004E4B4E" w:rsidRDefault="00834A55" w:rsidP="00E178A7">
      <w:pPr>
        <w:pStyle w:val="a3"/>
        <w:ind w:left="0"/>
        <w:jc w:val="both"/>
      </w:pPr>
      <w:r w:rsidRPr="004E4B4E">
        <w:t>Строение молекулы. Водородная химическая связь. Физические свойства воды. Аномалии свойств воды. Гидрофильные и гидрофобные вещества. Химические свойства воды. Круговорот воды в природе. Водоочистка. Аэрация воды. Бытовые фильтры. Минеральные воды. Дистиллированная вода, ее получение и применение.</w:t>
      </w:r>
    </w:p>
    <w:p w:rsidR="00834A55" w:rsidRPr="004E4B4E" w:rsidRDefault="00834A55" w:rsidP="00E178A7">
      <w:pPr>
        <w:pStyle w:val="a3"/>
        <w:ind w:left="0"/>
        <w:jc w:val="both"/>
      </w:pPr>
      <w:r w:rsidRPr="00834A55">
        <w:rPr>
          <w:b/>
        </w:rPr>
        <w:t>Общая характеристика галогенов</w:t>
      </w:r>
      <w:r w:rsidRPr="004E4B4E">
        <w:t>.</w:t>
      </w:r>
    </w:p>
    <w:p w:rsidR="00834A55" w:rsidRPr="004E4B4E" w:rsidRDefault="00834A55" w:rsidP="00E178A7">
      <w:pPr>
        <w:pStyle w:val="a3"/>
        <w:ind w:left="0"/>
        <w:jc w:val="both"/>
      </w:pPr>
      <w:r w:rsidRPr="004E4B4E">
        <w:t>Строение атомов. Простые вещества и основные соединения галогенов, их свойства.</w:t>
      </w:r>
    </w:p>
    <w:p w:rsidR="00834A55" w:rsidRPr="004E4B4E" w:rsidRDefault="00834A55" w:rsidP="00E178A7">
      <w:pPr>
        <w:pStyle w:val="a3"/>
        <w:ind w:left="0"/>
        <w:jc w:val="both"/>
      </w:pPr>
      <w:r w:rsidRPr="004E4B4E">
        <w:t>Краткие сведения о хлоре, броме, фторе и йоде. Применение галогенов и их соединений в народном хозяйстве.</w:t>
      </w:r>
    </w:p>
    <w:p w:rsidR="00834A55" w:rsidRPr="00834A55" w:rsidRDefault="00834A55" w:rsidP="00E178A7">
      <w:pPr>
        <w:pStyle w:val="a3"/>
        <w:ind w:left="0"/>
        <w:jc w:val="both"/>
        <w:rPr>
          <w:b/>
        </w:rPr>
      </w:pPr>
      <w:r w:rsidRPr="00834A55">
        <w:rPr>
          <w:b/>
        </w:rPr>
        <w:t>Сера.</w:t>
      </w:r>
    </w:p>
    <w:p w:rsidR="00834A55" w:rsidRPr="004E4B4E" w:rsidRDefault="00834A55" w:rsidP="00E178A7">
      <w:pPr>
        <w:pStyle w:val="a3"/>
        <w:ind w:left="0"/>
        <w:jc w:val="both"/>
      </w:pPr>
      <w:r w:rsidRPr="004E4B4E">
        <w:t>Строение атома, аллотропия, свойства и применение ромбической серы. Оксиды серы (IV) и (VI), их получение, свойства и применение. Серная кислота и ее соли, их применение в народном хозяйстве. Производство серной кислоты.</w:t>
      </w:r>
    </w:p>
    <w:p w:rsidR="00834A55" w:rsidRPr="00834A55" w:rsidRDefault="00834A55" w:rsidP="00E178A7">
      <w:pPr>
        <w:pStyle w:val="a3"/>
        <w:ind w:left="0"/>
        <w:jc w:val="both"/>
        <w:rPr>
          <w:b/>
        </w:rPr>
      </w:pPr>
      <w:r w:rsidRPr="00834A55">
        <w:rPr>
          <w:b/>
        </w:rPr>
        <w:t>Азот.</w:t>
      </w:r>
    </w:p>
    <w:p w:rsidR="00834A55" w:rsidRPr="004E4B4E" w:rsidRDefault="00834A55" w:rsidP="00E178A7">
      <w:pPr>
        <w:pStyle w:val="a3"/>
        <w:ind w:left="0"/>
        <w:jc w:val="both"/>
      </w:pPr>
      <w:r w:rsidRPr="004E4B4E">
        <w:t>Строение атома и молекулы, свойства простого вещества. Аммиак, строение, свойства, получение и применение. Соли аммония, их свойства и применение. Оксиды азота (II) и (IV).</w:t>
      </w:r>
    </w:p>
    <w:p w:rsidR="00834A55" w:rsidRPr="004E4B4E" w:rsidRDefault="00834A55" w:rsidP="00E178A7">
      <w:pPr>
        <w:pStyle w:val="a3"/>
        <w:ind w:left="0"/>
        <w:jc w:val="both"/>
      </w:pPr>
      <w:r w:rsidRPr="004E4B4E">
        <w:t>Азотная кислота, ее свойства и применение. Нитраты и нитриты, проблема их содержания в сельскохозяйственной продукции. Азотные удобрения.</w:t>
      </w:r>
    </w:p>
    <w:p w:rsidR="00834A55" w:rsidRPr="00834A55" w:rsidRDefault="00834A55" w:rsidP="00E178A7">
      <w:pPr>
        <w:pStyle w:val="a3"/>
        <w:ind w:left="0"/>
        <w:jc w:val="both"/>
        <w:rPr>
          <w:b/>
        </w:rPr>
      </w:pPr>
      <w:r w:rsidRPr="00834A55">
        <w:rPr>
          <w:b/>
        </w:rPr>
        <w:t>Фосфор.</w:t>
      </w:r>
    </w:p>
    <w:p w:rsidR="00834A55" w:rsidRPr="004E4B4E" w:rsidRDefault="00834A55" w:rsidP="00E178A7">
      <w:pPr>
        <w:pStyle w:val="a3"/>
        <w:ind w:left="0"/>
        <w:jc w:val="both"/>
      </w:pPr>
      <w:r w:rsidRPr="004E4B4E">
        <w:t>Строение атома, аллотропия, свойства белого и красного фосфора, их применение. Основные соединения: оксид фосфора (V) и ортофосфорная кислота, фосфаты. Фосфорные удобрения.</w:t>
      </w:r>
    </w:p>
    <w:p w:rsidR="00834A55" w:rsidRPr="00834A55" w:rsidRDefault="00834A55" w:rsidP="00E178A7">
      <w:pPr>
        <w:pStyle w:val="a3"/>
        <w:ind w:left="0"/>
        <w:jc w:val="both"/>
        <w:rPr>
          <w:b/>
        </w:rPr>
      </w:pPr>
      <w:r w:rsidRPr="00834A55">
        <w:rPr>
          <w:b/>
        </w:rPr>
        <w:t>Углерод.</w:t>
      </w:r>
    </w:p>
    <w:p w:rsidR="00834A55" w:rsidRPr="004E4B4E" w:rsidRDefault="00834A55" w:rsidP="00E178A7">
      <w:pPr>
        <w:pStyle w:val="a3"/>
        <w:ind w:left="0"/>
        <w:jc w:val="both"/>
      </w:pPr>
      <w:r w:rsidRPr="004E4B4E">
        <w:t>Строение атома, аллотропия, свойства модификаций, применение. Оксиды углерода (II) и (IV), их свойства и применение. Карбонаты: кальцит, сода, поташ, их значение в природе и жизни человека.</w:t>
      </w:r>
    </w:p>
    <w:p w:rsidR="00834A55" w:rsidRPr="00834A55" w:rsidRDefault="00834A55" w:rsidP="00E178A7">
      <w:pPr>
        <w:pStyle w:val="a3"/>
        <w:ind w:left="0"/>
        <w:jc w:val="both"/>
        <w:rPr>
          <w:b/>
        </w:rPr>
      </w:pPr>
      <w:r w:rsidRPr="00834A55">
        <w:rPr>
          <w:b/>
        </w:rPr>
        <w:t>Кремний.</w:t>
      </w:r>
    </w:p>
    <w:p w:rsidR="00834A55" w:rsidRPr="004E4B4E" w:rsidRDefault="00834A55" w:rsidP="00E178A7">
      <w:pPr>
        <w:pStyle w:val="a3"/>
        <w:ind w:left="0"/>
        <w:jc w:val="both"/>
      </w:pPr>
      <w:r w:rsidRPr="004E4B4E">
        <w:t>Строение атома, кристаллический кремний, его свойства и применение. Оксид кремния (IV), его природные разновидности. Силикаты. Значение соединений кремния в живой и неживой природе. Понятие о силикатной промышленности.</w:t>
      </w:r>
    </w:p>
    <w:p w:rsidR="00834A55" w:rsidRPr="00834A55" w:rsidRDefault="00834A55" w:rsidP="00E178A7">
      <w:pPr>
        <w:pStyle w:val="a3"/>
        <w:ind w:left="0"/>
        <w:rPr>
          <w:b/>
        </w:rPr>
      </w:pPr>
      <w:r w:rsidRPr="00834A55">
        <w:rPr>
          <w:b/>
        </w:rPr>
        <w:t>Демонстрации.</w:t>
      </w:r>
    </w:p>
    <w:p w:rsidR="00834A55" w:rsidRPr="004E4B4E" w:rsidRDefault="00834A55" w:rsidP="00E178A7">
      <w:pPr>
        <w:pStyle w:val="a3"/>
        <w:ind w:left="0"/>
        <w:jc w:val="both"/>
      </w:pPr>
      <w:r w:rsidRPr="004E4B4E">
        <w:t xml:space="preserve">Образцы галогенов — простых веществ. Взаимодействие галогенов с натрием, с алюминием. Вытеснение хлором брома или иода из растворов их солей. Взаимодействие серы с металлами, водородом и кислородом. Взаимодействие концентрированной азотной кислоты с медью. Поглощение углем растворенных веществ или газов. Восстановление меди из ее оксида </w:t>
      </w:r>
      <w:r w:rsidRPr="004E4B4E">
        <w:lastRenderedPageBreak/>
        <w:t>углем. Образцы природных соединений хлора, серы, фосфора, углерода, кремния. Образцы важнейших для народного хозяйства сульфатов, нитратов, карбонатов, фосфатов. Образцы стекла, керамики, цемента.</w:t>
      </w:r>
    </w:p>
    <w:p w:rsidR="00834A55" w:rsidRPr="00834A55" w:rsidRDefault="00834A55" w:rsidP="00E178A7">
      <w:pPr>
        <w:pStyle w:val="a3"/>
        <w:ind w:left="0"/>
        <w:rPr>
          <w:b/>
        </w:rPr>
      </w:pPr>
      <w:r w:rsidRPr="00834A55">
        <w:rPr>
          <w:b/>
        </w:rPr>
        <w:t>Лабораторные опыты.</w:t>
      </w:r>
    </w:p>
    <w:p w:rsidR="00834A55" w:rsidRPr="004E4B4E" w:rsidRDefault="00834A55" w:rsidP="00E178A7">
      <w:pPr>
        <w:pStyle w:val="a3"/>
        <w:ind w:left="0"/>
        <w:jc w:val="both"/>
      </w:pPr>
      <w:r w:rsidRPr="004E4B4E">
        <w:t>20. Получение и распознавание водорода. 21. Исследование поверхностного натяжения воды. 22.Растворение перманганата калия или медного купороса в воде. 23. Гидратация обезвоженного сульфата меди (II). 24. Изготовление гипсового отпечатка. 25. Ознакомление с коллекцией бытовых фильтров. 26. Ознакомление с составом минеральной воды. 27. Качественная реакция на галогенид-ионы. 28. Получение и распознавание кислорода. 29. Горение серы на воздухе и в кислороде. 30.Свойства разбавленной серной кислоты. 31. Изучение свойств аммиака. 32. Распознавание солей аммония. 33. Свойства разбавленной азотной кислоты. 34. Взаимодействие концентрированной азотной кислоты с медью. 35. Горение фосфора на воздухе и в кислороде. 36. Распознавание фосфатов. 37. Горение угля в кислороде. 38. Получение угольной кислоты и изучение ее свойств. 39. Переход карбонатов в гидрокарбонаты.40. Разложение гидрокарбоната натрия. 41. Получение кремневой  кислоты и изучение ее свойств.</w:t>
      </w:r>
    </w:p>
    <w:p w:rsidR="00834A55" w:rsidRPr="00834A55" w:rsidRDefault="00834A55" w:rsidP="00E178A7">
      <w:pPr>
        <w:pStyle w:val="a3"/>
        <w:ind w:left="0"/>
        <w:rPr>
          <w:b/>
        </w:rPr>
      </w:pPr>
    </w:p>
    <w:p w:rsidR="00834A55" w:rsidRPr="00834A55" w:rsidRDefault="00834A55" w:rsidP="00E178A7">
      <w:pPr>
        <w:pStyle w:val="a3"/>
        <w:ind w:left="0"/>
        <w:rPr>
          <w:b/>
        </w:rPr>
      </w:pPr>
      <w:r w:rsidRPr="00834A55">
        <w:rPr>
          <w:b/>
        </w:rPr>
        <w:t>Предметные результаты обучения</w:t>
      </w:r>
    </w:p>
    <w:p w:rsidR="00834A55" w:rsidRPr="00834A55" w:rsidRDefault="00834A55" w:rsidP="00E178A7">
      <w:pPr>
        <w:pStyle w:val="a3"/>
        <w:ind w:left="0"/>
        <w:rPr>
          <w:b/>
          <w:i/>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 xml:space="preserve">использовать при характеристике металлов и их соединений понятия: «неметаллы», «галогены», «аллотропные видоизменения», «жесткость воды», «временная жесткость воды», «постоянная жесткость воды», «общая жесткость воды»; </w:t>
      </w:r>
    </w:p>
    <w:p w:rsidR="00834A55" w:rsidRPr="004E4B4E" w:rsidRDefault="00834A55" w:rsidP="00E178A7">
      <w:pPr>
        <w:pStyle w:val="a3"/>
        <w:numPr>
          <w:ilvl w:val="0"/>
          <w:numId w:val="5"/>
        </w:numPr>
        <w:ind w:left="0" w:firstLine="0"/>
        <w:jc w:val="both"/>
      </w:pPr>
      <w:r w:rsidRPr="004E4B4E">
        <w:t>давать характеристику химических элементов-неметаллов (водорода, галогенов, кислорода, серы, азота, фосфора, углерода, кремния) по их положению в Периодической системе химических элементов Д. И. Менделеева (химический знак, порядковый номер, период, группа, подгруппа, относительная атомная масса, строение атома (заряд ядра, число протонов и нейтронов в ядре, общее число электронов, распределение электронов по электронным слоям), простое вещество, формула, название и тип высшего оксида и гидроксида, формула и характер летучего водородного соединения);</w:t>
      </w:r>
    </w:p>
    <w:p w:rsidR="00834A55" w:rsidRPr="004E4B4E" w:rsidRDefault="00834A55" w:rsidP="00E178A7">
      <w:pPr>
        <w:pStyle w:val="a3"/>
        <w:numPr>
          <w:ilvl w:val="0"/>
          <w:numId w:val="5"/>
        </w:numPr>
        <w:ind w:left="0" w:firstLine="0"/>
        <w:jc w:val="both"/>
      </w:pPr>
      <w:r w:rsidRPr="004E4B4E">
        <w:t>называть соединения неметаллов и составлять их формулы по названию;</w:t>
      </w:r>
    </w:p>
    <w:p w:rsidR="00834A55" w:rsidRPr="004E4B4E" w:rsidRDefault="00834A55" w:rsidP="00E178A7">
      <w:pPr>
        <w:pStyle w:val="a3"/>
        <w:numPr>
          <w:ilvl w:val="0"/>
          <w:numId w:val="5"/>
        </w:numPr>
        <w:ind w:left="0" w:firstLine="0"/>
        <w:jc w:val="both"/>
      </w:pPr>
      <w:r w:rsidRPr="004E4B4E">
        <w:t>характеризовать строение, общие физические и химические свойства простых веществ-неметаллов;</w:t>
      </w:r>
    </w:p>
    <w:p w:rsidR="00834A55" w:rsidRPr="004E4B4E" w:rsidRDefault="00834A55" w:rsidP="00E178A7">
      <w:pPr>
        <w:pStyle w:val="a3"/>
        <w:numPr>
          <w:ilvl w:val="0"/>
          <w:numId w:val="5"/>
        </w:numPr>
        <w:ind w:left="0" w:firstLine="0"/>
        <w:jc w:val="both"/>
      </w:pPr>
      <w:r w:rsidRPr="004E4B4E">
        <w:t>объяснять зависимость свойств (или предсказывать свойства) химических элементов-неметаллов (радиус, неметаллические свойства элементов, окислительно-восстановительные свойства элементов) и образуемых ими соединений (кислотно-основные свойства высших оксидов и гидроксидов, летучих водородных соединений, окислительно-</w:t>
      </w:r>
      <w:r w:rsidRPr="004E4B4E">
        <w:lastRenderedPageBreak/>
        <w:t>восстановительные свойства) от положения в Периодической системе химических элементов Д. И. Менделеева;</w:t>
      </w:r>
    </w:p>
    <w:p w:rsidR="00834A55" w:rsidRPr="004E4B4E" w:rsidRDefault="00834A55" w:rsidP="00E178A7">
      <w:pPr>
        <w:pStyle w:val="a3"/>
        <w:numPr>
          <w:ilvl w:val="0"/>
          <w:numId w:val="5"/>
        </w:numPr>
        <w:ind w:left="0" w:firstLine="0"/>
        <w:jc w:val="both"/>
      </w:pPr>
      <w:r w:rsidRPr="004E4B4E">
        <w:t>описывать общие химические свойства неметаллов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составлять молекулярные уравнения реакций, характеризующих химические свойства неметаллов и их соединений, а также электронные уравнения процессов окисления-восстановления;</w:t>
      </w:r>
    </w:p>
    <w:p w:rsidR="00834A55" w:rsidRPr="004E4B4E" w:rsidRDefault="00834A55" w:rsidP="00E178A7">
      <w:pPr>
        <w:pStyle w:val="a3"/>
        <w:numPr>
          <w:ilvl w:val="0"/>
          <w:numId w:val="5"/>
        </w:numPr>
        <w:ind w:left="0" w:firstLine="0"/>
        <w:jc w:val="both"/>
      </w:pPr>
      <w:r w:rsidRPr="004E4B4E">
        <w:t>уравнения электролитической диссоциации; молекулярные, полные и сокращенные ионные уравнения реакций с участием электролитов;</w:t>
      </w:r>
    </w:p>
    <w:p w:rsidR="00834A55" w:rsidRPr="004E4B4E" w:rsidRDefault="00834A55" w:rsidP="00E178A7">
      <w:pPr>
        <w:pStyle w:val="a3"/>
        <w:numPr>
          <w:ilvl w:val="0"/>
          <w:numId w:val="5"/>
        </w:numPr>
        <w:ind w:left="0" w:firstLine="0"/>
        <w:jc w:val="both"/>
      </w:pPr>
      <w:r w:rsidRPr="004E4B4E">
        <w:t>устанавливать причинно-следственные связи между строением атома, химической связью, типом кристаллической решетки неметаллов и их соединений, их общими физическими и химическими свойствами;</w:t>
      </w:r>
    </w:p>
    <w:p w:rsidR="00834A55" w:rsidRPr="004E4B4E" w:rsidRDefault="00834A55" w:rsidP="00E178A7">
      <w:pPr>
        <w:pStyle w:val="a3"/>
        <w:numPr>
          <w:ilvl w:val="0"/>
          <w:numId w:val="5"/>
        </w:numPr>
        <w:ind w:left="0" w:firstLine="0"/>
        <w:jc w:val="both"/>
      </w:pPr>
      <w:r w:rsidRPr="004E4B4E">
        <w:t>описывать химические свойства водорода, галогенов, кислорода, серы, азота, фосфора, графита, алмаза, кремния и их соединений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описывать способы устранения жесткости воды и выполнять соответствующий им химический эксперимент;</w:t>
      </w:r>
    </w:p>
    <w:p w:rsidR="00834A55" w:rsidRPr="004E4B4E" w:rsidRDefault="00834A55" w:rsidP="00E178A7">
      <w:pPr>
        <w:pStyle w:val="a3"/>
        <w:numPr>
          <w:ilvl w:val="0"/>
          <w:numId w:val="5"/>
        </w:numPr>
        <w:ind w:left="0" w:firstLine="0"/>
        <w:jc w:val="both"/>
      </w:pPr>
      <w:r w:rsidRPr="004E4B4E">
        <w:t>выполнять, наблюдать и описывать химический эксперимент по распознаванию ионов водорода и аммония, сульфат-, карбонат-, силикат-, фосфат-, хлорид-, бромид-, иодид-ионов;</w:t>
      </w:r>
    </w:p>
    <w:p w:rsidR="00834A55" w:rsidRPr="004E4B4E" w:rsidRDefault="00834A55" w:rsidP="00E178A7">
      <w:pPr>
        <w:pStyle w:val="a3"/>
        <w:numPr>
          <w:ilvl w:val="0"/>
          <w:numId w:val="5"/>
        </w:numPr>
        <w:ind w:left="0" w:firstLine="0"/>
        <w:jc w:val="both"/>
      </w:pPr>
      <w:r w:rsidRPr="004E4B4E">
        <w:t>экспериментально исследовать свойства металлов и их соединений, решать экспериментальные задачи по теме «Неметаллы»;</w:t>
      </w:r>
    </w:p>
    <w:p w:rsidR="00834A55" w:rsidRPr="004E4B4E" w:rsidRDefault="00834A55" w:rsidP="00E178A7">
      <w:pPr>
        <w:pStyle w:val="a3"/>
        <w:numPr>
          <w:ilvl w:val="0"/>
          <w:numId w:val="5"/>
        </w:numPr>
        <w:ind w:left="0" w:firstLine="0"/>
        <w:jc w:val="both"/>
      </w:pPr>
      <w:r w:rsidRPr="004E4B4E">
        <w:t>описывать химический эксперимент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проводить расчеты по химическим формулам и уравнениям реакций, протекающих с участием неметаллов и их соединений.</w:t>
      </w:r>
    </w:p>
    <w:p w:rsidR="00834A55" w:rsidRPr="00834A55" w:rsidRDefault="00834A55" w:rsidP="00E178A7">
      <w:pPr>
        <w:pStyle w:val="a3"/>
        <w:ind w:left="0"/>
        <w:rPr>
          <w:b/>
        </w:rPr>
      </w:pPr>
      <w:r w:rsidRPr="00834A55">
        <w:rPr>
          <w:b/>
        </w:rPr>
        <w:t>Метапредметные результаты обучения</w:t>
      </w:r>
    </w:p>
    <w:p w:rsidR="00834A55" w:rsidRPr="00834A55" w:rsidRDefault="00834A55" w:rsidP="00E178A7">
      <w:pPr>
        <w:pStyle w:val="a3"/>
        <w:ind w:left="0"/>
        <w:jc w:val="both"/>
        <w:rPr>
          <w:b/>
          <w:i/>
        </w:rPr>
      </w:pPr>
      <w:r w:rsidRPr="004E4B4E">
        <w:t xml:space="preserve">Учащийся </w:t>
      </w:r>
      <w:r w:rsidRPr="00834A55">
        <w:rPr>
          <w:b/>
        </w:rPr>
        <w:t xml:space="preserve">должен </w:t>
      </w:r>
      <w:r w:rsidRPr="00834A55">
        <w:rPr>
          <w:b/>
          <w:i/>
        </w:rPr>
        <w:t>уметь:</w:t>
      </w:r>
    </w:p>
    <w:p w:rsidR="00834A55" w:rsidRPr="004E4B4E" w:rsidRDefault="00834A55" w:rsidP="00E178A7">
      <w:pPr>
        <w:pStyle w:val="a3"/>
        <w:numPr>
          <w:ilvl w:val="0"/>
          <w:numId w:val="5"/>
        </w:numPr>
        <w:ind w:left="0" w:firstLine="0"/>
        <w:jc w:val="both"/>
      </w:pPr>
      <w:r w:rsidRPr="004E4B4E">
        <w:t>организовывать учебное взаимодействие в группе (распределять роли, договариваться друг с другом и т. д.);</w:t>
      </w:r>
    </w:p>
    <w:p w:rsidR="00834A55" w:rsidRPr="004E4B4E" w:rsidRDefault="00834A55" w:rsidP="00E178A7">
      <w:pPr>
        <w:pStyle w:val="a3"/>
        <w:numPr>
          <w:ilvl w:val="0"/>
          <w:numId w:val="5"/>
        </w:numPr>
        <w:ind w:left="0" w:firstLine="0"/>
        <w:jc w:val="both"/>
      </w:pPr>
      <w:r w:rsidRPr="004E4B4E">
        <w:t>предвидеть (прогнозировать) последствия коллективных решений;</w:t>
      </w:r>
    </w:p>
    <w:p w:rsidR="00834A55" w:rsidRPr="004E4B4E" w:rsidRDefault="00834A55" w:rsidP="00E178A7">
      <w:pPr>
        <w:pStyle w:val="a3"/>
        <w:numPr>
          <w:ilvl w:val="0"/>
          <w:numId w:val="5"/>
        </w:numPr>
        <w:ind w:left="0" w:firstLine="0"/>
        <w:jc w:val="both"/>
      </w:pPr>
      <w:r w:rsidRPr="004E4B4E">
        <w:t>понимать причины своего неуспеха и находить способы выхода из этой ситуации;</w:t>
      </w:r>
    </w:p>
    <w:p w:rsidR="00834A55" w:rsidRPr="004E4B4E" w:rsidRDefault="00834A55" w:rsidP="00E178A7">
      <w:pPr>
        <w:pStyle w:val="a3"/>
        <w:numPr>
          <w:ilvl w:val="0"/>
          <w:numId w:val="5"/>
        </w:numPr>
        <w:ind w:left="0" w:firstLine="0"/>
        <w:jc w:val="both"/>
      </w:pPr>
      <w:r w:rsidRPr="004E4B4E">
        <w:t>в диалоге с учителем учиться вырабатывать критерии оценки и определять степень успешности  выполнения своей работы и работы всех, исходя из имеющихся критериев, совершенствовать критерии оценки и пользоваться ими в ходе оценки и самооценки;</w:t>
      </w:r>
    </w:p>
    <w:p w:rsidR="00834A55" w:rsidRPr="004E4B4E" w:rsidRDefault="00834A55" w:rsidP="00E178A7">
      <w:pPr>
        <w:pStyle w:val="a3"/>
        <w:numPr>
          <w:ilvl w:val="0"/>
          <w:numId w:val="5"/>
        </w:numPr>
        <w:ind w:left="0" w:firstLine="0"/>
        <w:jc w:val="both"/>
      </w:pPr>
      <w:r w:rsidRPr="004E4B4E">
        <w:t>отстаивать свою точку зрения, аргументируя ее;</w:t>
      </w:r>
    </w:p>
    <w:p w:rsidR="00834A55" w:rsidRPr="004E4B4E" w:rsidRDefault="00834A55" w:rsidP="00E178A7">
      <w:pPr>
        <w:pStyle w:val="a3"/>
        <w:numPr>
          <w:ilvl w:val="0"/>
          <w:numId w:val="5"/>
        </w:numPr>
        <w:ind w:left="0" w:firstLine="0"/>
        <w:jc w:val="both"/>
      </w:pPr>
      <w:r w:rsidRPr="004E4B4E">
        <w:t>подтверждать аргументы фактами;</w:t>
      </w:r>
    </w:p>
    <w:p w:rsidR="00834A55" w:rsidRPr="004E4B4E" w:rsidRDefault="00834A55" w:rsidP="00E178A7">
      <w:pPr>
        <w:pStyle w:val="a3"/>
        <w:numPr>
          <w:ilvl w:val="0"/>
          <w:numId w:val="5"/>
        </w:numPr>
        <w:ind w:left="0" w:firstLine="0"/>
        <w:jc w:val="both"/>
      </w:pPr>
      <w:r w:rsidRPr="004E4B4E">
        <w:t>критично относиться к своему мнению;</w:t>
      </w:r>
    </w:p>
    <w:p w:rsidR="00834A55" w:rsidRPr="004E4B4E" w:rsidRDefault="00834A55" w:rsidP="00E178A7">
      <w:pPr>
        <w:pStyle w:val="a3"/>
        <w:numPr>
          <w:ilvl w:val="0"/>
          <w:numId w:val="5"/>
        </w:numPr>
        <w:ind w:left="0" w:firstLine="0"/>
        <w:jc w:val="both"/>
      </w:pPr>
      <w:r w:rsidRPr="004E4B4E">
        <w:t>слушать других, пытаться принимать другую точку зрения, быть готовым изменить свою точку зрения;</w:t>
      </w:r>
    </w:p>
    <w:p w:rsidR="00834A55" w:rsidRPr="004E4B4E" w:rsidRDefault="00834A55" w:rsidP="00E178A7">
      <w:pPr>
        <w:pStyle w:val="a3"/>
        <w:numPr>
          <w:ilvl w:val="0"/>
          <w:numId w:val="5"/>
        </w:numPr>
        <w:ind w:left="0" w:firstLine="0"/>
        <w:jc w:val="both"/>
      </w:pPr>
      <w:r w:rsidRPr="004E4B4E">
        <w:t>составлять реферат по определенной форме;</w:t>
      </w:r>
    </w:p>
    <w:p w:rsidR="00834A55" w:rsidRPr="004E4B4E" w:rsidRDefault="00834A55" w:rsidP="00E178A7">
      <w:pPr>
        <w:pStyle w:val="a3"/>
        <w:numPr>
          <w:ilvl w:val="0"/>
          <w:numId w:val="5"/>
        </w:numPr>
        <w:ind w:left="0" w:firstLine="0"/>
        <w:jc w:val="both"/>
      </w:pPr>
      <w:r w:rsidRPr="004E4B4E">
        <w:lastRenderedPageBreak/>
        <w:t>осуществлять косвенное разделительное доказательство.</w:t>
      </w:r>
    </w:p>
    <w:p w:rsidR="00834A55" w:rsidRPr="00834A55" w:rsidRDefault="00834A55" w:rsidP="00E178A7">
      <w:pPr>
        <w:pStyle w:val="a3"/>
        <w:ind w:left="0"/>
        <w:rPr>
          <w:b/>
        </w:rPr>
      </w:pPr>
      <w:r w:rsidRPr="00834A55">
        <w:rPr>
          <w:b/>
        </w:rPr>
        <w:t>Тема 4. Практикум 2. Свойства соединений неметаллов (3 ч)</w:t>
      </w:r>
      <w:r w:rsidRPr="00834A55">
        <w:rPr>
          <w:b/>
          <w:vertAlign w:val="superscript"/>
        </w:rPr>
        <w:t>1</w:t>
      </w:r>
    </w:p>
    <w:p w:rsidR="00834A55" w:rsidRPr="004E4B4E" w:rsidRDefault="00834A55" w:rsidP="00E178A7">
      <w:pPr>
        <w:pStyle w:val="a3"/>
        <w:ind w:left="0"/>
        <w:jc w:val="both"/>
      </w:pPr>
      <w:r w:rsidRPr="004E4B4E">
        <w:t>1. Решение экспериментальных задач по теме «Подгруппа галогенов». 2. Решение экспериментальных задач по теме «Подгруппа кислорода». 3. Решение экспериментальных задач по теме «Подгруппа азота». 4. Решение экспериментальных задач по теме «Подгруппа углерода». 5. Получение, собирание и распознавание газов.</w:t>
      </w:r>
    </w:p>
    <w:p w:rsidR="00834A55" w:rsidRPr="004E4B4E" w:rsidRDefault="00834A55" w:rsidP="00E178A7">
      <w:pPr>
        <w:pStyle w:val="a3"/>
        <w:ind w:left="0"/>
        <w:jc w:val="both"/>
      </w:pPr>
    </w:p>
    <w:p w:rsidR="00834A55" w:rsidRPr="00834A55" w:rsidRDefault="00834A55" w:rsidP="00E178A7">
      <w:pPr>
        <w:pStyle w:val="a3"/>
        <w:ind w:left="0"/>
        <w:rPr>
          <w:b/>
        </w:rPr>
      </w:pPr>
      <w:r w:rsidRPr="00834A55">
        <w:rPr>
          <w:b/>
        </w:rPr>
        <w:t>Предметные результаты обучения</w:t>
      </w:r>
    </w:p>
    <w:p w:rsidR="00834A55" w:rsidRPr="00834A55" w:rsidRDefault="00834A55" w:rsidP="00E178A7">
      <w:pPr>
        <w:pStyle w:val="a3"/>
        <w:ind w:left="0"/>
        <w:jc w:val="both"/>
        <w:rPr>
          <w:i/>
        </w:rPr>
      </w:pPr>
      <w:r w:rsidRPr="004E4B4E">
        <w:t xml:space="preserve">Учащийся </w:t>
      </w:r>
      <w:r w:rsidRPr="00834A55">
        <w:rPr>
          <w:b/>
        </w:rPr>
        <w:t xml:space="preserve">должен </w:t>
      </w:r>
      <w:r w:rsidRPr="00834A55">
        <w:rPr>
          <w:b/>
          <w:i/>
        </w:rPr>
        <w:t>уметь</w:t>
      </w:r>
      <w:r w:rsidRPr="004E4B4E">
        <w:t>:</w:t>
      </w:r>
    </w:p>
    <w:p w:rsidR="00834A55" w:rsidRPr="004E4B4E" w:rsidRDefault="00834A55" w:rsidP="00E178A7">
      <w:pPr>
        <w:pStyle w:val="a3"/>
        <w:numPr>
          <w:ilvl w:val="0"/>
          <w:numId w:val="5"/>
        </w:numPr>
        <w:ind w:left="0" w:firstLine="0"/>
        <w:jc w:val="both"/>
      </w:pPr>
      <w:r w:rsidRPr="004E4B4E">
        <w:t>обращаться с лабораторным оборудованием и нагревательными приборами в соответствии с правилами техники безопасности;</w:t>
      </w:r>
    </w:p>
    <w:p w:rsidR="00834A55" w:rsidRPr="004E4B4E" w:rsidRDefault="00834A55" w:rsidP="00E178A7">
      <w:pPr>
        <w:pStyle w:val="a3"/>
        <w:numPr>
          <w:ilvl w:val="0"/>
          <w:numId w:val="5"/>
        </w:numPr>
        <w:ind w:left="0" w:firstLine="0"/>
        <w:jc w:val="both"/>
      </w:pPr>
      <w:r w:rsidRPr="004E4B4E">
        <w:t>наблюдать за свойствами неметаллов и их соединений и явлениями, происходящими с ними;</w:t>
      </w:r>
    </w:p>
    <w:p w:rsidR="00834A55" w:rsidRPr="004E4B4E" w:rsidRDefault="00834A55" w:rsidP="00E178A7">
      <w:pPr>
        <w:pStyle w:val="a3"/>
        <w:numPr>
          <w:ilvl w:val="0"/>
          <w:numId w:val="5"/>
        </w:numPr>
        <w:ind w:left="0" w:firstLine="0"/>
        <w:jc w:val="both"/>
      </w:pPr>
      <w:r w:rsidRPr="004E4B4E">
        <w:t>описывать химический эксперимент с помощью естественного (русского или родного) языка и языка химии;</w:t>
      </w:r>
    </w:p>
    <w:p w:rsidR="00834A55" w:rsidRPr="004E4B4E" w:rsidRDefault="00834A55" w:rsidP="00E178A7">
      <w:pPr>
        <w:pStyle w:val="a3"/>
        <w:numPr>
          <w:ilvl w:val="0"/>
          <w:numId w:val="5"/>
        </w:numPr>
        <w:ind w:left="0" w:firstLine="0"/>
        <w:jc w:val="both"/>
      </w:pPr>
      <w:r w:rsidRPr="004E4B4E">
        <w:t>делать выводы по результатам проведенного эксперимента.</w:t>
      </w:r>
    </w:p>
    <w:p w:rsidR="00834A55" w:rsidRPr="00834A55" w:rsidRDefault="00834A55" w:rsidP="00E178A7">
      <w:pPr>
        <w:pStyle w:val="a3"/>
        <w:ind w:left="0"/>
        <w:rPr>
          <w:b/>
        </w:rPr>
      </w:pPr>
      <w:r w:rsidRPr="00834A55">
        <w:rPr>
          <w:b/>
        </w:rPr>
        <w:t>Метапредметные результаты обучения</w:t>
      </w:r>
    </w:p>
    <w:p w:rsidR="00834A55" w:rsidRPr="00834A55" w:rsidRDefault="00834A55" w:rsidP="00E178A7">
      <w:pPr>
        <w:pStyle w:val="a3"/>
        <w:ind w:left="0"/>
        <w:jc w:val="both"/>
        <w:rPr>
          <w:i/>
        </w:rPr>
      </w:pPr>
      <w:r w:rsidRPr="004E4B4E">
        <w:t xml:space="preserve">Учащийся </w:t>
      </w:r>
      <w:r w:rsidRPr="00834A55">
        <w:rPr>
          <w:b/>
        </w:rPr>
        <w:t xml:space="preserve">должен </w:t>
      </w:r>
      <w:r w:rsidRPr="00834A55">
        <w:rPr>
          <w:b/>
          <w:i/>
        </w:rPr>
        <w:t>уметь</w:t>
      </w:r>
      <w:r w:rsidRPr="00834A55">
        <w:rPr>
          <w:i/>
        </w:rPr>
        <w:t>:</w:t>
      </w:r>
    </w:p>
    <w:p w:rsidR="00834A55" w:rsidRPr="004E4B4E" w:rsidRDefault="00834A55" w:rsidP="00E178A7">
      <w:pPr>
        <w:pStyle w:val="a3"/>
        <w:numPr>
          <w:ilvl w:val="0"/>
          <w:numId w:val="5"/>
        </w:numPr>
        <w:ind w:left="0" w:firstLine="0"/>
        <w:jc w:val="both"/>
      </w:pPr>
      <w:r w:rsidRPr="004E4B4E">
        <w:t>определять, исходя из учебной задачи, необходимость использования наблюдения или эксперимента.</w:t>
      </w:r>
    </w:p>
    <w:p w:rsidR="00834A55" w:rsidRPr="00834A55" w:rsidRDefault="00834A55" w:rsidP="00E178A7">
      <w:pPr>
        <w:pStyle w:val="a3"/>
        <w:ind w:left="0"/>
        <w:rPr>
          <w:b/>
        </w:rPr>
      </w:pPr>
    </w:p>
    <w:p w:rsidR="00834A55" w:rsidRPr="004E4B4E" w:rsidRDefault="00834A55" w:rsidP="00E178A7">
      <w:pPr>
        <w:pStyle w:val="a3"/>
        <w:numPr>
          <w:ilvl w:val="0"/>
          <w:numId w:val="5"/>
        </w:numPr>
        <w:ind w:left="0" w:firstLine="0"/>
      </w:pPr>
      <w:r w:rsidRPr="004E4B4E">
        <w:t>1 При двухчасовом планировании проводятся только практические работы 1, 2 и 5.</w:t>
      </w:r>
    </w:p>
    <w:p w:rsidR="00834A55" w:rsidRPr="00834A55" w:rsidRDefault="00834A55" w:rsidP="00E178A7">
      <w:pPr>
        <w:pStyle w:val="a3"/>
        <w:ind w:left="0"/>
        <w:rPr>
          <w:b/>
        </w:rPr>
      </w:pPr>
      <w:r w:rsidRPr="00834A55">
        <w:rPr>
          <w:b/>
        </w:rPr>
        <w:t>Тема 5. Обобщение знаний по химии за курс основной школы. Подготовка к государственной итоговой аттестации (ГИА)  (10 ч)</w:t>
      </w:r>
    </w:p>
    <w:p w:rsidR="00834A55" w:rsidRPr="004E4B4E" w:rsidRDefault="00834A55" w:rsidP="00E178A7">
      <w:pPr>
        <w:pStyle w:val="a3"/>
        <w:numPr>
          <w:ilvl w:val="0"/>
          <w:numId w:val="5"/>
        </w:numPr>
        <w:ind w:left="0" w:firstLine="0"/>
        <w:jc w:val="both"/>
      </w:pPr>
      <w:r w:rsidRPr="004E4B4E">
        <w:t>Периодический закон и Периодическая система химических элементов Д. И. Менделеева. Физический смысл порядкового номера элемента, номеров периода и группы. Закономерности изменения свойств элементов и их соединений в периодах и группах в свете представлений о строении атомов элементов.</w:t>
      </w:r>
    </w:p>
    <w:p w:rsidR="00834A55" w:rsidRPr="004E4B4E" w:rsidRDefault="00834A55" w:rsidP="00E178A7">
      <w:pPr>
        <w:pStyle w:val="a3"/>
        <w:numPr>
          <w:ilvl w:val="0"/>
          <w:numId w:val="5"/>
        </w:numPr>
        <w:ind w:left="0" w:firstLine="0"/>
        <w:jc w:val="both"/>
      </w:pPr>
      <w:r w:rsidRPr="004E4B4E">
        <w:t>Значение периодического закона. Виды химических связей и типы кристаллических решеток. Взаимосвязь строения и свойств веществ. Классификация химических реакций по различным признакам (число и состав реагирующих и образующихся веществ; наличиеграницы раздела фаз; тепловой эффект; изменение степеней окисления атомов; использование катализатора; направление протекания). Скорость химических реакций и факторы, влияющие на нее. Обратимость химических реакций и способы смещения химического равновесия.</w:t>
      </w:r>
    </w:p>
    <w:p w:rsidR="00834A55" w:rsidRPr="004E4B4E" w:rsidRDefault="00834A55" w:rsidP="00E178A7">
      <w:pPr>
        <w:pStyle w:val="a3"/>
        <w:numPr>
          <w:ilvl w:val="0"/>
          <w:numId w:val="5"/>
        </w:numPr>
        <w:ind w:left="0" w:firstLine="0"/>
        <w:jc w:val="both"/>
      </w:pPr>
      <w:r w:rsidRPr="004E4B4E">
        <w:t>Простые и сложные вещества. Металлы и неметаллы. Генетические ряды металла, неметалла и переходного металла. Оксидыи гидроксиды (основания, кислоты, амфотерные гидроксиды), соли. Их состав, классификация и общие химические свойства в свете теории электролитической диссоциации.</w:t>
      </w:r>
    </w:p>
    <w:p w:rsidR="00090A1A" w:rsidRDefault="00090A1A"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E178A7" w:rsidRDefault="00E178A7" w:rsidP="00E178A7">
      <w:pPr>
        <w:jc w:val="both"/>
        <w:rPr>
          <w:rFonts w:ascii="Times New Roman" w:hAnsi="Times New Roman" w:cs="Times New Roman"/>
          <w:color w:val="000000"/>
          <w:sz w:val="28"/>
          <w:szCs w:val="28"/>
        </w:rPr>
      </w:pPr>
    </w:p>
    <w:p w:rsidR="005F3AEE" w:rsidRPr="003663A1" w:rsidRDefault="005F3AEE" w:rsidP="005F3AEE">
      <w:pPr>
        <w:spacing w:before="100" w:beforeAutospacing="1" w:after="100" w:afterAutospacing="1"/>
        <w:jc w:val="center"/>
        <w:outlineLvl w:val="1"/>
        <w:rPr>
          <w:rFonts w:ascii="Times New Roman" w:hAnsi="Times New Roman" w:cs="Times New Roman"/>
          <w:b/>
          <w:bCs/>
          <w:sz w:val="28"/>
          <w:szCs w:val="28"/>
        </w:rPr>
      </w:pPr>
      <w:r w:rsidRPr="003663A1">
        <w:rPr>
          <w:rFonts w:ascii="Times New Roman" w:hAnsi="Times New Roman" w:cs="Times New Roman"/>
          <w:b/>
          <w:bCs/>
          <w:sz w:val="28"/>
          <w:szCs w:val="28"/>
        </w:rPr>
        <w:t>Учебно-тематический план</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16"/>
        <w:gridCol w:w="3080"/>
        <w:gridCol w:w="1690"/>
        <w:gridCol w:w="1951"/>
        <w:gridCol w:w="1934"/>
      </w:tblGrid>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bookmarkStart w:id="0" w:name="m2"/>
            <w:bookmarkEnd w:id="0"/>
            <w:r w:rsidRPr="00E178A7">
              <w:rPr>
                <w:rFonts w:ascii="Times New Roman" w:eastAsia="Arial" w:hAnsi="Times New Roman" w:cs="Times New Roman"/>
                <w:bCs/>
                <w:sz w:val="28"/>
                <w:szCs w:val="28"/>
                <w:lang w:eastAsia="en-US"/>
              </w:rPr>
              <w:t>№ главы</w:t>
            </w:r>
          </w:p>
        </w:tc>
        <w:tc>
          <w:tcPr>
            <w:tcW w:w="3303"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Название главы</w:t>
            </w:r>
          </w:p>
        </w:tc>
        <w:tc>
          <w:tcPr>
            <w:tcW w:w="1708"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Количество часов</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Практические работы</w:t>
            </w: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Контрольные работы</w:t>
            </w: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sz w:val="28"/>
                <w:szCs w:val="28"/>
                <w:lang w:eastAsia="en-US"/>
              </w:rPr>
              <w:t>Введение. Общая характеристика химических элементов и химических реакций. Периодический закон и Периодическая система химических элементов Д.И.Менделеева</w:t>
            </w:r>
          </w:p>
        </w:tc>
        <w:tc>
          <w:tcPr>
            <w:tcW w:w="1708"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12</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w:t>
            </w: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w:t>
            </w: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Металлы</w:t>
            </w:r>
          </w:p>
        </w:tc>
        <w:tc>
          <w:tcPr>
            <w:tcW w:w="1708"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18</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№1-3</w:t>
            </w: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№2</w:t>
            </w: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3.</w:t>
            </w: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Неметаллы</w:t>
            </w:r>
          </w:p>
        </w:tc>
        <w:tc>
          <w:tcPr>
            <w:tcW w:w="1708"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28</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№4-6</w:t>
            </w: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№3</w:t>
            </w: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5.</w:t>
            </w: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Обобщение знаний по химии за курс основной школы. Подготовка к ГИА.</w:t>
            </w:r>
          </w:p>
        </w:tc>
        <w:tc>
          <w:tcPr>
            <w:tcW w:w="1708"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10</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№4</w:t>
            </w: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6.</w:t>
            </w: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Резерв</w:t>
            </w:r>
          </w:p>
        </w:tc>
        <w:tc>
          <w:tcPr>
            <w:tcW w:w="1708" w:type="dxa"/>
          </w:tcPr>
          <w:p w:rsidR="00E178A7" w:rsidRPr="00E178A7" w:rsidRDefault="001F7A41"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Pr>
                <w:rFonts w:ascii="Times New Roman" w:eastAsia="Arial" w:hAnsi="Times New Roman" w:cs="Times New Roman"/>
                <w:bCs/>
                <w:sz w:val="28"/>
                <w:szCs w:val="28"/>
                <w:lang w:eastAsia="en-US"/>
              </w:rPr>
              <w:t>3</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r>
      <w:tr w:rsidR="00E178A7" w:rsidRPr="004E4B4E" w:rsidTr="0012056C">
        <w:tc>
          <w:tcPr>
            <w:tcW w:w="91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p>
        </w:tc>
        <w:tc>
          <w:tcPr>
            <w:tcW w:w="3303" w:type="dxa"/>
          </w:tcPr>
          <w:p w:rsidR="00E178A7" w:rsidRPr="00E178A7" w:rsidRDefault="00E178A7" w:rsidP="0012056C">
            <w:pPr>
              <w:keepNext/>
              <w:keepLines/>
              <w:widowControl w:val="0"/>
              <w:spacing w:after="246" w:line="270" w:lineRule="exact"/>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Итого</w:t>
            </w:r>
          </w:p>
        </w:tc>
        <w:tc>
          <w:tcPr>
            <w:tcW w:w="1708" w:type="dxa"/>
          </w:tcPr>
          <w:p w:rsidR="00E178A7" w:rsidRPr="00E178A7" w:rsidRDefault="001F7A41"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Pr>
                <w:rFonts w:ascii="Times New Roman" w:eastAsia="Arial" w:hAnsi="Times New Roman" w:cs="Times New Roman"/>
                <w:bCs/>
                <w:sz w:val="28"/>
                <w:szCs w:val="28"/>
                <w:lang w:eastAsia="en-US"/>
              </w:rPr>
              <w:t>70</w:t>
            </w:r>
          </w:p>
        </w:tc>
        <w:tc>
          <w:tcPr>
            <w:tcW w:w="1966"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6</w:t>
            </w:r>
          </w:p>
        </w:tc>
        <w:tc>
          <w:tcPr>
            <w:tcW w:w="1961" w:type="dxa"/>
          </w:tcPr>
          <w:p w:rsidR="00E178A7" w:rsidRPr="00E178A7" w:rsidRDefault="00E178A7" w:rsidP="0012056C">
            <w:pPr>
              <w:keepNext/>
              <w:keepLines/>
              <w:widowControl w:val="0"/>
              <w:spacing w:after="246" w:line="270" w:lineRule="exact"/>
              <w:jc w:val="center"/>
              <w:outlineLvl w:val="1"/>
              <w:rPr>
                <w:rFonts w:ascii="Times New Roman" w:eastAsia="Arial" w:hAnsi="Times New Roman" w:cs="Times New Roman"/>
                <w:bCs/>
                <w:sz w:val="28"/>
                <w:szCs w:val="28"/>
                <w:lang w:eastAsia="en-US"/>
              </w:rPr>
            </w:pPr>
            <w:r w:rsidRPr="00E178A7">
              <w:rPr>
                <w:rFonts w:ascii="Times New Roman" w:eastAsia="Arial" w:hAnsi="Times New Roman" w:cs="Times New Roman"/>
                <w:bCs/>
                <w:sz w:val="28"/>
                <w:szCs w:val="28"/>
                <w:lang w:eastAsia="en-US"/>
              </w:rPr>
              <w:t>4</w:t>
            </w:r>
          </w:p>
        </w:tc>
      </w:tr>
    </w:tbl>
    <w:p w:rsidR="005F3AEE" w:rsidRPr="00D73766" w:rsidRDefault="005F3AEE" w:rsidP="005F3AEE">
      <w:pPr>
        <w:ind w:left="720"/>
        <w:jc w:val="both"/>
        <w:rPr>
          <w:sz w:val="28"/>
          <w:szCs w:val="28"/>
        </w:rPr>
      </w:pPr>
    </w:p>
    <w:p w:rsidR="005F3AEE" w:rsidRPr="00D73766" w:rsidRDefault="005F3AEE" w:rsidP="005F3AEE">
      <w:pPr>
        <w:tabs>
          <w:tab w:val="left" w:pos="2925"/>
          <w:tab w:val="left" w:pos="5550"/>
        </w:tabs>
        <w:rPr>
          <w:sz w:val="28"/>
          <w:szCs w:val="28"/>
        </w:rPr>
      </w:pPr>
    </w:p>
    <w:p w:rsidR="00956ABF" w:rsidRDefault="00956ABF">
      <w:pPr>
        <w:rPr>
          <w:rFonts w:ascii="Times New Roman" w:hAnsi="Times New Roman" w:cs="Times New Roman"/>
          <w:sz w:val="28"/>
          <w:szCs w:val="28"/>
        </w:rPr>
      </w:pPr>
    </w:p>
    <w:p w:rsidR="005F3AEE" w:rsidRPr="00956ABF" w:rsidRDefault="005F3AEE">
      <w:pPr>
        <w:rPr>
          <w:rFonts w:ascii="Times New Roman" w:hAnsi="Times New Roman" w:cs="Times New Roman"/>
          <w:sz w:val="28"/>
          <w:szCs w:val="28"/>
        </w:rPr>
      </w:pPr>
    </w:p>
    <w:sectPr w:rsidR="005F3AEE" w:rsidRPr="00956ABF" w:rsidSect="00DE5BA7">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69DB" w:rsidRDefault="000169DB" w:rsidP="007815AB">
      <w:pPr>
        <w:spacing w:after="0" w:line="240" w:lineRule="auto"/>
      </w:pPr>
      <w:r>
        <w:separator/>
      </w:r>
    </w:p>
  </w:endnote>
  <w:endnote w:type="continuationSeparator" w:id="0">
    <w:p w:rsidR="000169DB" w:rsidRDefault="000169DB" w:rsidP="007815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7379"/>
      <w:docPartObj>
        <w:docPartGallery w:val="Page Numbers (Bottom of Page)"/>
        <w:docPartUnique/>
      </w:docPartObj>
    </w:sdtPr>
    <w:sdtContent>
      <w:p w:rsidR="007815AB" w:rsidRDefault="00192D2F">
        <w:pPr>
          <w:pStyle w:val="a7"/>
          <w:jc w:val="center"/>
        </w:pPr>
        <w:fldSimple w:instr=" PAGE   \* MERGEFORMAT ">
          <w:r w:rsidR="006433A8">
            <w:rPr>
              <w:noProof/>
            </w:rPr>
            <w:t>12</w:t>
          </w:r>
        </w:fldSimple>
      </w:p>
    </w:sdtContent>
  </w:sdt>
  <w:p w:rsidR="007815AB" w:rsidRDefault="007815AB">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69DB" w:rsidRDefault="000169DB" w:rsidP="007815AB">
      <w:pPr>
        <w:spacing w:after="0" w:line="240" w:lineRule="auto"/>
      </w:pPr>
      <w:r>
        <w:separator/>
      </w:r>
    </w:p>
  </w:footnote>
  <w:footnote w:type="continuationSeparator" w:id="0">
    <w:p w:rsidR="000169DB" w:rsidRDefault="000169DB" w:rsidP="007815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81E02"/>
    <w:multiLevelType w:val="multilevel"/>
    <w:tmpl w:val="E896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BCE05F1"/>
    <w:multiLevelType w:val="multilevel"/>
    <w:tmpl w:val="5158FE4C"/>
    <w:lvl w:ilvl="0">
      <w:start w:val="2"/>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A3A4A57"/>
    <w:multiLevelType w:val="hybridMultilevel"/>
    <w:tmpl w:val="5DDA0194"/>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
    <w:nsid w:val="2F3676AC"/>
    <w:multiLevelType w:val="multilevel"/>
    <w:tmpl w:val="E9A03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346003C2"/>
    <w:multiLevelType w:val="multilevel"/>
    <w:tmpl w:val="C0DA0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35CE5DBD"/>
    <w:multiLevelType w:val="multilevel"/>
    <w:tmpl w:val="C568C0DE"/>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3D300E2C"/>
    <w:multiLevelType w:val="multilevel"/>
    <w:tmpl w:val="AE904608"/>
    <w:lvl w:ilvl="0">
      <w:start w:val="4"/>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41E8181F"/>
    <w:multiLevelType w:val="hybridMultilevel"/>
    <w:tmpl w:val="81A64CB8"/>
    <w:lvl w:ilvl="0" w:tplc="872E898E">
      <w:start w:val="1"/>
      <w:numFmt w:val="decimal"/>
      <w:lvlText w:val="%1."/>
      <w:lvlJc w:val="left"/>
      <w:pPr>
        <w:ind w:left="1085" w:hanging="6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8">
    <w:nsid w:val="47FF3BCD"/>
    <w:multiLevelType w:val="hybridMultilevel"/>
    <w:tmpl w:val="81A64CB8"/>
    <w:lvl w:ilvl="0" w:tplc="872E898E">
      <w:start w:val="1"/>
      <w:numFmt w:val="decimal"/>
      <w:lvlText w:val="%1."/>
      <w:lvlJc w:val="left"/>
      <w:pPr>
        <w:ind w:left="1085" w:hanging="6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9">
    <w:nsid w:val="540C1C95"/>
    <w:multiLevelType w:val="hybridMultilevel"/>
    <w:tmpl w:val="64662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5AF52A8"/>
    <w:multiLevelType w:val="multilevel"/>
    <w:tmpl w:val="807456BA"/>
    <w:lvl w:ilvl="0">
      <w:start w:val="6"/>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65EA0F7B"/>
    <w:multiLevelType w:val="hybridMultilevel"/>
    <w:tmpl w:val="3E2A6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68E2857"/>
    <w:multiLevelType w:val="hybridMultilevel"/>
    <w:tmpl w:val="7C9A9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07217B"/>
    <w:multiLevelType w:val="hybridMultilevel"/>
    <w:tmpl w:val="593CDF3A"/>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6FD20F45"/>
    <w:multiLevelType w:val="hybridMultilevel"/>
    <w:tmpl w:val="44AE42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nsid w:val="708D2B00"/>
    <w:multiLevelType w:val="hybridMultilevel"/>
    <w:tmpl w:val="27EE40AE"/>
    <w:lvl w:ilvl="0" w:tplc="7692530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6">
    <w:nsid w:val="772802F3"/>
    <w:multiLevelType w:val="hybridMultilevel"/>
    <w:tmpl w:val="959C1A2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AAB5366"/>
    <w:multiLevelType w:val="multilevel"/>
    <w:tmpl w:val="69BCDA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7D685B8A"/>
    <w:multiLevelType w:val="multilevel"/>
    <w:tmpl w:val="13B8CF78"/>
    <w:lvl w:ilvl="0">
      <w:start w:val="5"/>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2"/>
  </w:num>
  <w:num w:numId="5">
    <w:abstractNumId w:val="14"/>
  </w:num>
  <w:num w:numId="6">
    <w:abstractNumId w:val="15"/>
  </w:num>
  <w:num w:numId="7">
    <w:abstractNumId w:val="4"/>
  </w:num>
  <w:num w:numId="8">
    <w:abstractNumId w:val="17"/>
  </w:num>
  <w:num w:numId="9">
    <w:abstractNumId w:val="3"/>
  </w:num>
  <w:num w:numId="10">
    <w:abstractNumId w:val="0"/>
  </w:num>
  <w:num w:numId="11">
    <w:abstractNumId w:val="1"/>
  </w:num>
  <w:num w:numId="12">
    <w:abstractNumId w:val="5"/>
  </w:num>
  <w:num w:numId="13">
    <w:abstractNumId w:val="6"/>
  </w:num>
  <w:num w:numId="14">
    <w:abstractNumId w:val="18"/>
  </w:num>
  <w:num w:numId="15">
    <w:abstractNumId w:val="10"/>
  </w:num>
  <w:num w:numId="16">
    <w:abstractNumId w:val="8"/>
  </w:num>
  <w:num w:numId="17">
    <w:abstractNumId w:val="12"/>
  </w:num>
  <w:num w:numId="18">
    <w:abstractNumId w:val="9"/>
  </w:num>
  <w:num w:numId="1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956ABF"/>
    <w:rsid w:val="000169DB"/>
    <w:rsid w:val="00044ECF"/>
    <w:rsid w:val="0005283E"/>
    <w:rsid w:val="00053630"/>
    <w:rsid w:val="00090A1A"/>
    <w:rsid w:val="000F12B5"/>
    <w:rsid w:val="00175B55"/>
    <w:rsid w:val="00192D2F"/>
    <w:rsid w:val="001F7A41"/>
    <w:rsid w:val="00216473"/>
    <w:rsid w:val="00273088"/>
    <w:rsid w:val="0035543C"/>
    <w:rsid w:val="003663A1"/>
    <w:rsid w:val="003C4420"/>
    <w:rsid w:val="004004DB"/>
    <w:rsid w:val="004911EF"/>
    <w:rsid w:val="004A3FA9"/>
    <w:rsid w:val="004D4EB2"/>
    <w:rsid w:val="00540BA4"/>
    <w:rsid w:val="00564F50"/>
    <w:rsid w:val="005F3AEE"/>
    <w:rsid w:val="006433A8"/>
    <w:rsid w:val="007078B8"/>
    <w:rsid w:val="00716845"/>
    <w:rsid w:val="007815AB"/>
    <w:rsid w:val="00783206"/>
    <w:rsid w:val="007C6B8F"/>
    <w:rsid w:val="007F5A66"/>
    <w:rsid w:val="00834A55"/>
    <w:rsid w:val="00956ABF"/>
    <w:rsid w:val="00986E8E"/>
    <w:rsid w:val="00AB28D0"/>
    <w:rsid w:val="00AB4C5B"/>
    <w:rsid w:val="00B3516D"/>
    <w:rsid w:val="00B709D6"/>
    <w:rsid w:val="00BC5FA7"/>
    <w:rsid w:val="00C773C6"/>
    <w:rsid w:val="00CC0BEA"/>
    <w:rsid w:val="00CF5C12"/>
    <w:rsid w:val="00D17F36"/>
    <w:rsid w:val="00DE5BA7"/>
    <w:rsid w:val="00E178A7"/>
    <w:rsid w:val="00E7507D"/>
    <w:rsid w:val="00E93A89"/>
    <w:rsid w:val="00EE0047"/>
    <w:rsid w:val="00EF529E"/>
    <w:rsid w:val="00F44808"/>
    <w:rsid w:val="00F75648"/>
    <w:rsid w:val="00F80820"/>
    <w:rsid w:val="00F869D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5B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6ABF"/>
    <w:pPr>
      <w:autoSpaceDE w:val="0"/>
      <w:autoSpaceDN w:val="0"/>
      <w:spacing w:after="0" w:line="240" w:lineRule="auto"/>
      <w:ind w:left="720"/>
      <w:contextualSpacing/>
    </w:pPr>
    <w:rPr>
      <w:rFonts w:ascii="Times New Roman" w:eastAsia="Times New Roman" w:hAnsi="Times New Roman" w:cs="Times New Roman"/>
      <w:sz w:val="28"/>
      <w:szCs w:val="28"/>
    </w:rPr>
  </w:style>
  <w:style w:type="paragraph" w:customStyle="1" w:styleId="c3">
    <w:name w:val="c3"/>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a0"/>
    <w:rsid w:val="00D17F36"/>
  </w:style>
  <w:style w:type="character" w:styleId="a4">
    <w:name w:val="Hyperlink"/>
    <w:basedOn w:val="a0"/>
    <w:uiPriority w:val="99"/>
    <w:semiHidden/>
    <w:unhideWhenUsed/>
    <w:rsid w:val="00D17F36"/>
    <w:rPr>
      <w:color w:val="0000FF"/>
      <w:u w:val="single"/>
    </w:rPr>
  </w:style>
  <w:style w:type="paragraph" w:customStyle="1" w:styleId="c33">
    <w:name w:val="c33"/>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36">
    <w:name w:val="c36"/>
    <w:basedOn w:val="a0"/>
    <w:rsid w:val="00D17F36"/>
  </w:style>
  <w:style w:type="paragraph" w:customStyle="1" w:styleId="c28">
    <w:name w:val="c28"/>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6">
    <w:name w:val="c26"/>
    <w:basedOn w:val="a"/>
    <w:rsid w:val="00D17F36"/>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a6"/>
    <w:uiPriority w:val="99"/>
    <w:unhideWhenUsed/>
    <w:rsid w:val="00564F50"/>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Верхний колонтитул Знак"/>
    <w:basedOn w:val="a0"/>
    <w:link w:val="a5"/>
    <w:uiPriority w:val="99"/>
    <w:rsid w:val="00564F50"/>
    <w:rPr>
      <w:rFonts w:ascii="Times New Roman" w:eastAsia="Times New Roman" w:hAnsi="Times New Roman" w:cs="Times New Roman"/>
      <w:sz w:val="24"/>
      <w:szCs w:val="24"/>
    </w:rPr>
  </w:style>
  <w:style w:type="paragraph" w:styleId="a7">
    <w:name w:val="footer"/>
    <w:basedOn w:val="a"/>
    <w:link w:val="a8"/>
    <w:uiPriority w:val="99"/>
    <w:unhideWhenUsed/>
    <w:rsid w:val="007815A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7815AB"/>
  </w:style>
</w:styles>
</file>

<file path=word/webSettings.xml><?xml version="1.0" encoding="utf-8"?>
<w:webSettings xmlns:r="http://schemas.openxmlformats.org/officeDocument/2006/relationships" xmlns:w="http://schemas.openxmlformats.org/wordprocessingml/2006/main">
  <w:divs>
    <w:div w:id="892692672">
      <w:bodyDiv w:val="1"/>
      <w:marLeft w:val="0"/>
      <w:marRight w:val="0"/>
      <w:marTop w:val="0"/>
      <w:marBottom w:val="0"/>
      <w:divBdr>
        <w:top w:val="none" w:sz="0" w:space="0" w:color="auto"/>
        <w:left w:val="none" w:sz="0" w:space="0" w:color="auto"/>
        <w:bottom w:val="none" w:sz="0" w:space="0" w:color="auto"/>
        <w:right w:val="none" w:sz="0" w:space="0" w:color="auto"/>
      </w:divBdr>
    </w:div>
    <w:div w:id="136120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duinspector.ru/2019/08/23/o-federalnom-perechne-uchebnikov-na-2019-20-uchebnyj-go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369E96-E65A-45FF-9C63-F363014F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4280</Words>
  <Characters>24398</Characters>
  <Application>Microsoft Office Word</Application>
  <DocSecurity>0</DocSecurity>
  <Lines>203</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Наталья</cp:lastModifiedBy>
  <cp:revision>5</cp:revision>
  <cp:lastPrinted>2019-09-22T15:34:00Z</cp:lastPrinted>
  <dcterms:created xsi:type="dcterms:W3CDTF">2020-09-06T16:09:00Z</dcterms:created>
  <dcterms:modified xsi:type="dcterms:W3CDTF">2022-08-31T06:22:00Z</dcterms:modified>
</cp:coreProperties>
</file>